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9pt;margin-top:12.25pt;width:542.9pt;height:796.3pt;z-index:-7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27" type="#_x0000_t202" style="position:absolute;margin-left:39.4pt;margin-top:18.05pt;width:527.9pt;height:116.6pt;z-index: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62"/>
                    <w:gridCol w:w="5107"/>
                    <w:gridCol w:w="1833"/>
                    <w:gridCol w:w="1695"/>
                  </w:tblGrid>
                  <w:tr w:rsidR="007B7DB9" w:rsidRPr="00F20698" w:rsidTr="000720DC">
                    <w:trPr>
                      <w:cantSplit/>
                      <w:trHeight w:hRule="exact" w:val="525"/>
                    </w:trPr>
                    <w:tc>
                      <w:tcPr>
                        <w:tcW w:w="1762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7B7DB9" w:rsidRPr="0052601E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63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B7DB9" w:rsidRPr="00E13504" w:rsidRDefault="000720DC" w:rsidP="00E1350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ru-RU" w:eastAsia="it-IT"/>
                          </w:rPr>
                        </w:pPr>
                        <w:r w:rsidRPr="0052601E"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</w:t>
                        </w:r>
                        <w:proofErr w:type="spellStart"/>
                        <w:r w:rsidRPr="0052601E"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ru-RU" w:eastAsia="it-IT"/>
                          </w:rPr>
                          <w:t>ерейти</w:t>
                        </w:r>
                        <w:proofErr w:type="spellEnd"/>
                        <w:r w:rsidRPr="0052601E"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ru-RU" w:eastAsia="it-IT"/>
                          </w:rPr>
                          <w:t xml:space="preserve"> на сайт: </w:t>
                        </w:r>
                        <w:hyperlink r:id="rId5" w:history="1">
                          <w:r w:rsidRPr="002900E7">
                            <w:rPr>
                              <w:rStyle w:val="a3"/>
                              <w:b/>
                              <w:bCs/>
                              <w:spacing w:val="5"/>
                              <w:sz w:val="23"/>
                              <w:szCs w:val="23"/>
                              <w:lang w:val="ru-RU" w:eastAsia="it-IT"/>
                            </w:rPr>
                            <w:t>www.san-detal.ru</w:t>
                          </w:r>
                        </w:hyperlink>
                      </w:p>
                    </w:tc>
                  </w:tr>
                  <w:tr w:rsidR="007B7DB9" w:rsidRPr="00417D8D" w:rsidTr="000720DC">
                    <w:trPr>
                      <w:cantSplit/>
                      <w:trHeight w:hRule="exact" w:val="235"/>
                    </w:trPr>
                    <w:tc>
                      <w:tcPr>
                        <w:tcW w:w="1762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7B7DB9" w:rsidRPr="0052601E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63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7B7DB9" w:rsidRPr="00417D8D" w:rsidTr="000720DC">
                    <w:trPr>
                      <w:cantSplit/>
                      <w:trHeight w:hRule="exact" w:val="365"/>
                    </w:trPr>
                    <w:tc>
                      <w:tcPr>
                        <w:tcW w:w="1762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635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7B7DB9" w:rsidRPr="00417D8D" w:rsidTr="000720DC">
                    <w:trPr>
                      <w:cantSplit/>
                      <w:trHeight w:hRule="exact" w:val="355"/>
                    </w:trPr>
                    <w:tc>
                      <w:tcPr>
                        <w:tcW w:w="1762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107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B7DB9" w:rsidRPr="00894914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B7DB9" w:rsidRPr="00894914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7B7DB9" w:rsidRPr="00894914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B7DB9" w:rsidRPr="00894914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7B7DB9" w:rsidRPr="00894914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7B7DB9" w:rsidRPr="00417D8D" w:rsidTr="000720DC">
                    <w:trPr>
                      <w:cantSplit/>
                      <w:trHeight w:hRule="exact" w:val="187"/>
                    </w:trPr>
                    <w:tc>
                      <w:tcPr>
                        <w:tcW w:w="17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107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7B7DB9" w:rsidRPr="00417D8D" w:rsidTr="000720DC">
                    <w:trPr>
                      <w:cantSplit/>
                      <w:trHeight w:hRule="exact" w:val="417"/>
                    </w:trPr>
                    <w:tc>
                      <w:tcPr>
                        <w:tcW w:w="17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107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B7DB9" w:rsidRPr="00417D8D" w:rsidRDefault="007B7DB9" w:rsidP="003813E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B7DB9" w:rsidRPr="00417D8D" w:rsidRDefault="007B7DB9" w:rsidP="003813E7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3" w:after="101" w:line="289" w:lineRule="exact"/>
                          <w:ind w:right="1021"/>
                          <w:jc w:val="right"/>
                          <w:textAlignment w:val="baseline"/>
                          <w:rPr>
                            <w:spacing w:val="-92"/>
                            <w:sz w:val="25"/>
                            <w:szCs w:val="25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1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Pr="007B7DB9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427" w:line="20" w:lineRule="exact"/>
                    <w:ind w:left="81" w:right="80"/>
                    <w:textAlignment w:val="baseline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28" type="#_x0000_t202" style="position:absolute;margin-left:39.65pt;margin-top:134.9pt;width:527.4pt;height:19.9pt;z-index:2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Pr="000721F5" w:rsidRDefault="00E36693">
                  <w:pPr>
                    <w:numPr>
                      <w:ilvl w:val="0"/>
                      <w:numId w:val="1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6" w:after="53" w:line="289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ru-RU" w:eastAsia="it-IT"/>
                    </w:rPr>
                  </w:pPr>
                  <w:r w:rsidRPr="00C35448"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ru-RU" w:eastAsia="it-IT"/>
                    </w:rPr>
                    <w:t>Определение вещества или смеси и компании/предприятия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29" type="#_x0000_t202" style="position:absolute;margin-left:39.4pt;margin-top:155.05pt;width:527.9pt;height:241.65pt;z-index: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Идентификационные данные вещества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9" w:line="225" w:lineRule="exact"/>
                    <w:ind w:left="720"/>
                    <w:textAlignment w:val="baseline"/>
                    <w:rPr>
                      <w:b/>
                      <w:bCs/>
                      <w:i/>
                      <w:iCs/>
                      <w:spacing w:val="4"/>
                      <w:lang w:val="it-IT" w:eastAsia="it-IT"/>
                    </w:rPr>
                  </w:pPr>
                  <w:r>
                    <w:rPr>
                      <w:b/>
                      <w:bCs/>
                      <w:i/>
                      <w:iCs/>
                      <w:spacing w:val="4"/>
                      <w:lang w:val="it-IT" w:eastAsia="it-IT"/>
                    </w:rPr>
                    <w:t xml:space="preserve">SEALANT MEDIUM – </w:t>
                  </w:r>
                  <w:r>
                    <w:rPr>
                      <w:b/>
                      <w:bCs/>
                      <w:i/>
                      <w:iCs/>
                      <w:spacing w:val="4"/>
                      <w:lang w:val="ru-RU" w:eastAsia="it-IT"/>
                    </w:rPr>
                    <w:t>АНАЭРОБНЫЙ ДИМЕТАКРИЛОВЫЙ ГЕРМЕТИК</w:t>
                  </w:r>
                </w:p>
                <w:p w:rsidR="00E36693" w:rsidRPr="000721F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07" w:line="222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0721F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Показанное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противопоказанное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назначение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или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смеси</w:t>
                  </w:r>
                </w:p>
                <w:p w:rsidR="00E36693" w:rsidRPr="00B563F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Анаэробный продукт, предназначенный для герметизации нарезных частей в бытовых и промышленных устройствах, работающих с водой, воздухом, газом, топливом, жидким пропаном</w:t>
                  </w:r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содержит веществ, перечисленных в Правилах ограничения содержания вредных веществ (</w:t>
                  </w:r>
                  <w:proofErr w:type="spellStart"/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RoHS</w:t>
                  </w:r>
                  <w:proofErr w:type="spellEnd"/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Директиве ЕС об отходах электрического и электронного оборудования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(WEEE)</w:t>
                  </w:r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0721F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15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0721F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1.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Информация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поставщике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паспорта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безопасности вещества</w:t>
                  </w:r>
                </w:p>
                <w:p w:rsidR="00E36693" w:rsidRPr="00C35448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4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Производитель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/поставщик: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Manta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Ecologica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S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r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l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C35448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5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Улица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почтовый ящик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viale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Archimede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45</w:t>
                  </w:r>
                </w:p>
                <w:p w:rsidR="00E36693" w:rsidRPr="000721F5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Страна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почтовый индекс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/город: 37059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Санта Мария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Зевио</w:t>
                  </w:r>
                  <w:proofErr w:type="spellEnd"/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Верона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</w:t>
                  </w:r>
                </w:p>
                <w:p w:rsidR="00E36693" w:rsidRPr="002831DE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4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Телефон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 +39 045 8731511</w:t>
                  </w:r>
                </w:p>
                <w:p w:rsidR="00E36693" w:rsidRPr="002831DE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Факс</w:t>
                  </w:r>
                  <w:r w:rsidRPr="002831DE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: +39 045 8731535</w:t>
                  </w:r>
                </w:p>
                <w:p w:rsidR="00E36693" w:rsidRPr="000721F5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5" w:lineRule="exact"/>
                    <w:ind w:left="720"/>
                    <w:textAlignment w:val="baseline"/>
                    <w:rPr>
                      <w:rFonts w:ascii="Verdana" w:hAnsi="Verdana" w:cs="Verdana"/>
                      <w:color w:val="000080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mail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  <w:r w:rsidRPr="002831DE">
                    <w:rPr>
                      <w:rFonts w:ascii="Verdana" w:hAnsi="Verdana" w:cs="Verdana"/>
                      <w:color w:val="000080"/>
                      <w:sz w:val="18"/>
                      <w:szCs w:val="18"/>
                      <w:u w:val="single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80"/>
                      <w:sz w:val="18"/>
                      <w:szCs w:val="18"/>
                      <w:u w:val="single"/>
                      <w:lang w:val="it-IT" w:eastAsia="it-IT"/>
                    </w:rPr>
                    <w:t>msds</w:t>
                  </w:r>
                  <w:r w:rsidRPr="002831DE">
                    <w:rPr>
                      <w:rFonts w:ascii="Verdana" w:hAnsi="Verdana" w:cs="Verdana"/>
                      <w:color w:val="000080"/>
                      <w:sz w:val="18"/>
                      <w:szCs w:val="18"/>
                      <w:u w:val="single"/>
                      <w:lang w:val="ru-RU" w:eastAsia="it-IT"/>
                    </w:rPr>
                    <w:t>@</w:t>
                  </w:r>
                  <w:r w:rsidR="00DE5D3B">
                    <w:fldChar w:fldCharType="begin"/>
                  </w:r>
                  <w:r w:rsidR="00DE5D3B">
                    <w:instrText>HYPERLINK</w:instrText>
                  </w:r>
                  <w:r w:rsidR="00DE5D3B" w:rsidRPr="00F20698">
                    <w:rPr>
                      <w:lang w:val="ru-RU"/>
                    </w:rPr>
                    <w:instrText xml:space="preserve"> "</w:instrText>
                  </w:r>
                  <w:r w:rsidR="00DE5D3B">
                    <w:instrText>http</w:instrText>
                  </w:r>
                  <w:r w:rsidR="00DE5D3B" w:rsidRPr="00F20698">
                    <w:rPr>
                      <w:lang w:val="ru-RU"/>
                    </w:rPr>
                    <w:instrText>://</w:instrText>
                  </w:r>
                  <w:r w:rsidR="00DE5D3B">
                    <w:instrText>h</w:instrText>
                  </w:r>
                  <w:r w:rsidR="00DE5D3B" w:rsidRPr="00F20698">
                    <w:rPr>
                      <w:lang w:val="ru-RU"/>
                    </w:rPr>
                    <w:instrText>2</w:instrText>
                  </w:r>
                  <w:r w:rsidR="00DE5D3B">
                    <w:instrText>online</w:instrText>
                  </w:r>
                  <w:r w:rsidR="00DE5D3B" w:rsidRPr="00F20698">
                    <w:rPr>
                      <w:lang w:val="ru-RU"/>
                    </w:rPr>
                    <w:instrText>.</w:instrText>
                  </w:r>
                  <w:r w:rsidR="00DE5D3B">
                    <w:instrText>it</w:instrText>
                  </w:r>
                  <w:r w:rsidR="00DE5D3B" w:rsidRPr="00F20698">
                    <w:rPr>
                      <w:lang w:val="ru-RU"/>
                    </w:rPr>
                    <w:instrText>"</w:instrText>
                  </w:r>
                  <w:r w:rsidR="00DE5D3B">
                    <w:fldChar w:fldCharType="separate"/>
                  </w: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  <w:u w:val="single"/>
                      <w:lang w:val="it-IT" w:eastAsia="it-IT"/>
                    </w:rPr>
                    <w:t>h</w:t>
                  </w:r>
                  <w:r w:rsidRPr="002831DE">
                    <w:rPr>
                      <w:rFonts w:ascii="Verdana" w:hAnsi="Verdana" w:cs="Verdana"/>
                      <w:color w:val="0000FF"/>
                      <w:sz w:val="18"/>
                      <w:szCs w:val="18"/>
                      <w:u w:val="single"/>
                      <w:lang w:val="ru-RU" w:eastAsia="it-IT"/>
                    </w:rPr>
                    <w:t>2</w:t>
                  </w: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  <w:u w:val="single"/>
                      <w:lang w:val="it-IT" w:eastAsia="it-IT"/>
                    </w:rPr>
                    <w:t>online</w:t>
                  </w:r>
                  <w:r w:rsidRPr="002831DE">
                    <w:rPr>
                      <w:rFonts w:ascii="Verdana" w:hAnsi="Verdana" w:cs="Verdana"/>
                      <w:color w:val="0000FF"/>
                      <w:sz w:val="18"/>
                      <w:szCs w:val="18"/>
                      <w:u w:val="single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  <w:u w:val="single"/>
                      <w:lang w:val="it-IT" w:eastAsia="it-IT"/>
                    </w:rPr>
                    <w:t>it</w:t>
                  </w:r>
                  <w:r w:rsidR="00DE5D3B">
                    <w:fldChar w:fldCharType="end"/>
                  </w:r>
                </w:p>
                <w:p w:rsidR="00E36693" w:rsidRPr="000721F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0721F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1.4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Телефон для экстренной связи</w:t>
                  </w:r>
                </w:p>
                <w:p w:rsidR="00E36693" w:rsidRPr="002831DE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+39 045/8731511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09.00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до 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12.00 –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с 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14.00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до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18.00).</w:t>
                  </w:r>
                </w:p>
                <w:p w:rsidR="00E36693" w:rsidRPr="000721F5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after="222" w:line="216" w:lineRule="exact"/>
                    <w:ind w:left="720" w:right="14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 пункте 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16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настоящего паспорта указаны номера телефонов круглосуточных токсикологических центров в Италии</w:t>
                  </w:r>
                  <w:r w:rsidRPr="000721F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0" type="#_x0000_t202" style="position:absolute;margin-left:39.65pt;margin-top:396.95pt;width:527.4pt;height:19.9pt;z-index: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 w:rsidP="00F608B7">
                  <w:pPr>
                    <w:numPr>
                      <w:ilvl w:val="0"/>
                      <w:numId w:val="17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6" w:after="38" w:line="290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ru-RU" w:eastAsia="it-IT"/>
                    </w:rPr>
                    <w:t>Определение опасностей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1" type="#_x0000_t202" style="position:absolute;margin-left:39.4pt;margin-top:417.1pt;width:527.9pt;height:87.1pt;z-index: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2.1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Pr="00AC0EE4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AC0EE4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или</w:t>
                  </w:r>
                  <w:r w:rsidRPr="00AC0EE4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смеси</w:t>
                  </w:r>
                </w:p>
                <w:p w:rsidR="00E36693" w:rsidRPr="00600ABE" w:rsidRDefault="00E36693" w:rsidP="00600ABE">
                  <w:pPr>
                    <w:kinsoku w:val="0"/>
                    <w:overflowPunct w:val="0"/>
                    <w:autoSpaceDE/>
                    <w:autoSpaceDN/>
                    <w:adjustRightInd/>
                    <w:spacing w:before="225" w:line="216" w:lineRule="exact"/>
                    <w:ind w:left="720" w:right="489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Директива об опасных смесях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СЕНСИБИЛИЗАТОР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R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36/37/38: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Вызывает раздражение глаз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 кожи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00ABE" w:rsidRDefault="00E36693" w:rsidP="00600ABE">
                  <w:pPr>
                    <w:kinsoku w:val="0"/>
                    <w:overflowPunct w:val="0"/>
                    <w:autoSpaceDE/>
                    <w:autoSpaceDN/>
                    <w:adjustRightInd/>
                    <w:spacing w:before="220" w:line="214" w:lineRule="exact"/>
                    <w:ind w:left="720" w:right="4327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ЭЛЕМЕНТЫ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ЭТИКЕТКИ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Директива об опасных смесях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Xi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раздражитель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2" type="#_x0000_t202" style="position:absolute;margin-left:39.4pt;margin-top:504.2pt;width:527.9pt;height:69.4pt;z-index: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F20698">
                  <w:pPr>
                    <w:kinsoku w:val="0"/>
                    <w:overflowPunct w:val="0"/>
                    <w:autoSpaceDE/>
                    <w:autoSpaceDN/>
                    <w:adjustRightInd/>
                    <w:spacing w:before="126"/>
                    <w:ind w:left="810" w:right="8524"/>
                    <w:textAlignment w:val="baseline"/>
                    <w:rPr>
                      <w:sz w:val="24"/>
                      <w:szCs w:val="24"/>
                    </w:rPr>
                  </w:pPr>
                  <w:r w:rsidRPr="00DE5D3B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05pt;height:63.35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3" type="#_x0000_t202" style="position:absolute;margin-left:39.4pt;margin-top:573.6pt;width:527.9pt;height:104.9pt;z-index: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34" w:line="22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R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36/37/38: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Вызывает раздражение глаз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 кожи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2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S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Хранить в местах, недоступных для детей.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5" w:lineRule="exact"/>
                    <w:ind w:left="720" w:right="14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S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26: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В случае попадания в глаза немедленно промыть глаза большим количеством воды и обратиться за медицинской помощью.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S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28: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При попадании на кожу немедленно промыть водой с мылом</w:t>
                  </w:r>
                  <w:r w:rsidRPr="00600ABE">
                    <w:rPr>
                      <w:lang w:val="ru-RU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sapone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20" w:after="210"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 не является опасным при использовании в соответствии с указаниями по использованию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4" type="#_x0000_t202" style="position:absolute;margin-left:39.65pt;margin-top:678.75pt;width:527.4pt;height:19.65pt;z-index:8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3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5" w:after="48" w:line="290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Состав / информация об ингредиентах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5" type="#_x0000_t202" style="position:absolute;margin-left:39.4pt;margin-top:698.65pt;width:527.9pt;height:72.75pt;z-index: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96" w:line="20" w:lineRule="exact"/>
                    <w:ind w:left="369" w:right="349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59"/>
                    <w:gridCol w:w="1143"/>
                    <w:gridCol w:w="1080"/>
                    <w:gridCol w:w="974"/>
                    <w:gridCol w:w="1882"/>
                    <w:gridCol w:w="3302"/>
                  </w:tblGrid>
                  <w:tr w:rsidR="00E36693" w:rsidRPr="00417D8D" w:rsidTr="00600ABE">
                    <w:trPr>
                      <w:trHeight w:hRule="exact" w:val="485"/>
                    </w:trPr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600ABE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left="134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1"/>
                            <w:sz w:val="15"/>
                            <w:szCs w:val="15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1"/>
                            <w:sz w:val="15"/>
                            <w:szCs w:val="15"/>
                            <w:lang w:val="ru-RU" w:eastAsia="it-IT"/>
                          </w:rPr>
                          <w:t>ИНГРЕДИЕНТ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right="274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ru-RU" w:eastAsia="it-IT"/>
                          </w:rPr>
                          <w:t xml:space="preserve">Номер 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  <w:t>CAS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left="124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4"/>
                            <w:sz w:val="15"/>
                            <w:szCs w:val="15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4"/>
                            <w:sz w:val="15"/>
                            <w:szCs w:val="15"/>
                            <w:lang w:val="it-IT" w:eastAsia="it-IT"/>
                          </w:rPr>
                          <w:t>EINECS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left="119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  <w:t>CONC.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600ABE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4" w:line="154" w:lineRule="exact"/>
                          <w:ind w:left="108" w:right="72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ru-RU" w:eastAsia="it-IT"/>
                          </w:rPr>
                          <w:t xml:space="preserve">КЛАССИФИКАЦИЯ ПО 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it-IT" w:eastAsia="it-IT"/>
                          </w:rPr>
                          <w:t>DSD</w:t>
                        </w:r>
                        <w:r w:rsidRPr="00600ABE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ru-RU" w:eastAsia="it-IT"/>
                          </w:rPr>
                          <w:t>/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it-IT" w:eastAsia="it-IT"/>
                          </w:rPr>
                          <w:t>DPD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0" w:after="86" w:line="154" w:lineRule="exact"/>
                          <w:ind w:left="108" w:right="1512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5"/>
                            <w:szCs w:val="15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5"/>
                            <w:szCs w:val="15"/>
                            <w:lang w:val="ru-RU" w:eastAsia="it-IT"/>
                          </w:rPr>
                          <w:t xml:space="preserve">КЛАССИФИКАЦИЯ ПО 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5"/>
                            <w:szCs w:val="15"/>
                            <w:lang w:val="it-IT" w:eastAsia="it-IT"/>
                          </w:rPr>
                          <w:t>CLP</w:t>
                        </w:r>
                      </w:p>
                    </w:tc>
                  </w:tr>
                  <w:tr w:rsidR="00E36693" w:rsidRPr="00F20698">
                    <w:trPr>
                      <w:trHeight w:hRule="exact" w:val="744"/>
                    </w:trPr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1" w:after="257" w:line="153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2-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метилакрилат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1" w:after="410" w:line="193" w:lineRule="exact"/>
                          <w:ind w:right="274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1" w:after="410" w:line="193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>212-782-2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1" w:after="410" w:line="193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5 - 15%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1" w:after="257" w:line="153" w:lineRule="exact"/>
                          <w:ind w:left="108" w:right="900"/>
                          <w:textAlignment w:val="baseline"/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it-IT" w:eastAsia="it-IT"/>
                          </w:rPr>
                          <w:t>Xi</w:t>
                        </w:r>
                        <w:r w:rsidRPr="00600ABE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t xml:space="preserve">; </w:t>
                        </w:r>
                        <w:r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it-IT" w:eastAsia="it-IT"/>
                          </w:rPr>
                          <w:t>R</w:t>
                        </w:r>
                        <w:r w:rsidRPr="00600ABE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t>36/38</w:t>
                        </w:r>
                        <w:r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br/>
                        </w:r>
                        <w:r w:rsidRPr="00417D8D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it-IT" w:eastAsia="it-IT"/>
                          </w:rPr>
                          <w:t>R</w:t>
                        </w:r>
                        <w:r w:rsidRPr="00600ABE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t>43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3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Раздражение глаз 2 -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319</w:t>
                        </w:r>
                      </w:p>
                      <w:p w:rsidR="00E36693" w:rsidRPr="00600ABE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2" w:after="182" w:line="153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Раздражение кожи 2 - 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315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br/>
                          <w:t xml:space="preserve">Сенсибилизация кожи 1 - 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317</w:t>
                        </w:r>
                      </w:p>
                    </w:tc>
                  </w:tr>
                </w:tbl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z w:val="17"/>
                      <w:szCs w:val="17"/>
                      <w:lang w:val="ru-RU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6" type="#_x0000_t202" style="position:absolute;margin-left:39.4pt;margin-top:771.4pt;width:527.9pt;height:31.35pt;z-index:1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307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lastRenderedPageBreak/>
        <w:pict>
          <v:shape id="_x0000_s1037" type="#_x0000_t202" style="position:absolute;margin-left:31.9pt;margin-top:12.25pt;width:542.9pt;height:796.3pt;z-index:-6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8" type="#_x0000_t202" style="position:absolute;margin-left:39.4pt;margin-top:18.05pt;width:527.9pt;height:94.5pt;z-index:1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2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39" type="#_x0000_t202" style="position:absolute;margin-left:39.4pt;margin-top:112.55pt;width:527.9pt;height:258.5pt;z-index: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22" w:line="20" w:lineRule="exact"/>
                    <w:ind w:left="369" w:right="349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59"/>
                    <w:gridCol w:w="1143"/>
                    <w:gridCol w:w="1080"/>
                    <w:gridCol w:w="974"/>
                    <w:gridCol w:w="1882"/>
                    <w:gridCol w:w="3302"/>
                  </w:tblGrid>
                  <w:tr w:rsidR="00E36693" w:rsidRPr="00F20698">
                    <w:trPr>
                      <w:trHeight w:hRule="exact" w:val="643"/>
                    </w:trPr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6" w:after="151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Гидроксипропилметилакрилат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6" w:after="304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27813-02-1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6" w:after="304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248-666-3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6" w:after="304"/>
                          <w:ind w:left="12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20 - 30%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647D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6" w:after="151"/>
                          <w:ind w:left="108" w:right="900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Xi</w:t>
                        </w:r>
                        <w:proofErr w:type="spellEnd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; 36/38</w:t>
                        </w: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br/>
                          <w:t>R43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8F476B" w:rsidRDefault="00E36693" w:rsidP="00EA3CD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2" w:line="192" w:lineRule="exact"/>
                          <w:ind w:left="108" w:right="360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Сенсибилизатор кожи 1 -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317 Раздражение глаз 2 -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319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68"/>
                    </w:trPr>
                    <w:tc>
                      <w:tcPr>
                        <w:tcW w:w="145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 xml:space="preserve">Гидроперекись </w:t>
                        </w:r>
                        <w:proofErr w:type="spellStart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кумона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12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12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201-254-7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tabs>
                            <w:tab w:val="decimal" w:pos="21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0,50 -</w:t>
                        </w:r>
                      </w:p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1%</w:t>
                        </w:r>
                      </w:p>
                    </w:tc>
                    <w:tc>
                      <w:tcPr>
                        <w:tcW w:w="188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F20698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 w:right="122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F20698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O; R7</w:t>
                        </w:r>
                      </w:p>
                      <w:p w:rsidR="00E36693" w:rsidRPr="00F20698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 w:right="122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F20698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T; R23</w:t>
                        </w:r>
                      </w:p>
                      <w:p w:rsidR="00E36693" w:rsidRPr="00F20698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F20698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Xn; R21/22</w:t>
                        </w:r>
                      </w:p>
                      <w:p w:rsidR="00E36693" w:rsidRPr="00F20698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F20698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R48/20/22</w:t>
                        </w:r>
                      </w:p>
                      <w:p w:rsidR="00E36693" w:rsidRPr="00F20698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F20698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C; R34</w:t>
                        </w:r>
                      </w:p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N; R51-53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Органические </w:t>
                        </w:r>
                        <w:proofErr w:type="spellStart"/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пероксиды</w:t>
                        </w:r>
                        <w:proofErr w:type="spellEnd"/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E H242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283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12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12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5" w:after="38" w:line="195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3; 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ингаляция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H331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59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1" w:line="137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4; </w:t>
                        </w:r>
                        <w:proofErr w:type="gramStart"/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кожный</w:t>
                        </w:r>
                        <w:proofErr w:type="gramEnd"/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H312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68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8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4; </w:t>
                        </w:r>
                        <w:proofErr w:type="gramStart"/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оральный</w:t>
                        </w:r>
                        <w:proofErr w:type="gramEnd"/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H302</w:t>
                        </w:r>
                      </w:p>
                    </w:tc>
                  </w:tr>
                  <w:tr w:rsidR="00E36693" w:rsidRPr="008F476B" w:rsidTr="00E36693">
                    <w:trPr>
                      <w:trHeight w:hRule="exact" w:val="581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1" w:lineRule="exact"/>
                          <w:ind w:left="72" w:right="828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Токсичность в зависимости от целевого органа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-</w:t>
                        </w:r>
                      </w:p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4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многократное воздействие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2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373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92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6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Разъедание кожи 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1B H314</w:t>
                        </w:r>
                      </w:p>
                    </w:tc>
                  </w:tr>
                  <w:tr w:rsidR="00E36693" w:rsidRPr="00F20698" w:rsidTr="00E36693">
                    <w:trPr>
                      <w:trHeight w:hRule="exact" w:val="393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1" w:lineRule="exact"/>
                          <w:ind w:left="108" w:right="828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Хроническая опасность для водной среды</w:t>
                        </w:r>
                        <w:r w:rsidRPr="00377857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 xml:space="preserve"> 2 </w:t>
                        </w:r>
                        <w:r w:rsidRPr="008F476B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377857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411</w:t>
                        </w:r>
                      </w:p>
                    </w:tc>
                  </w:tr>
                  <w:tr w:rsidR="00E36693" w:rsidRPr="00F20698" w:rsidTr="00E36693">
                    <w:trPr>
                      <w:trHeight w:val="456"/>
                    </w:trPr>
                    <w:tc>
                      <w:tcPr>
                        <w:tcW w:w="145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14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1-ацетил-2-фенилгидразин</w:t>
                        </w:r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27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27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204-055-3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tabs>
                            <w:tab w:val="decimal" w:pos="21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0,01 -</w:t>
                        </w:r>
                      </w:p>
                      <w:p w:rsidR="00E36693" w:rsidRPr="002B658C" w:rsidRDefault="00E36693" w:rsidP="00600ABE">
                        <w:pPr>
                          <w:tabs>
                            <w:tab w:val="decimal" w:pos="216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0,03%</w:t>
                        </w:r>
                      </w:p>
                    </w:tc>
                    <w:tc>
                      <w:tcPr>
                        <w:tcW w:w="188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 w:right="900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Xn; R22</w:t>
                        </w: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br/>
                          <w:t>R36/37/38</w:t>
                        </w:r>
                      </w:p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R43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377857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6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377857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оральный</w:t>
                        </w:r>
                        <w:proofErr w:type="gramEnd"/>
                        <w:r w:rsidRPr="00377857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r w:rsidRPr="00377857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3);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F476B">
                          <w:rPr>
                            <w:rFonts w:ascii="Verdana" w:hAnsi="Verdana" w:cs="Verdana"/>
                            <w:spacing w:val="-10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377857">
                          <w:rPr>
                            <w:rFonts w:ascii="Verdana" w:hAnsi="Verdana" w:cs="Verdana"/>
                            <w:spacing w:val="-10"/>
                            <w:sz w:val="16"/>
                            <w:szCs w:val="16"/>
                            <w:lang w:val="ru-RU" w:eastAsia="it-IT"/>
                          </w:rPr>
                          <w:t>301</w:t>
                        </w:r>
                      </w:p>
                    </w:tc>
                  </w:tr>
                  <w:tr w:rsidR="00E36693" w:rsidRPr="00417D8D" w:rsidTr="00E36693">
                    <w:trPr>
                      <w:trHeight w:val="331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3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10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" w:line="130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Раздражение кожи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2);</w:t>
                        </w:r>
                      </w:p>
                      <w:p w:rsidR="00E36693" w:rsidRPr="008F476B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" w:line="130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9"/>
                            <w:sz w:val="16"/>
                            <w:szCs w:val="16"/>
                            <w:lang w:val="it-IT" w:eastAsia="it-IT"/>
                          </w:rPr>
                          <w:t>H315</w:t>
                        </w:r>
                      </w:p>
                    </w:tc>
                  </w:tr>
                  <w:tr w:rsidR="00E36693" w:rsidRPr="00417D8D" w:rsidTr="00E36693">
                    <w:trPr>
                      <w:trHeight w:val="375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4" w:line="183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Раздражение кожи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2);</w:t>
                        </w:r>
                      </w:p>
                      <w:p w:rsidR="00E36693" w:rsidRPr="008F476B" w:rsidRDefault="00E36693" w:rsidP="00E36693">
                        <w:pPr>
                          <w:kinsoku w:val="0"/>
                          <w:overflowPunct w:val="0"/>
                          <w:spacing w:line="17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10"/>
                            <w:sz w:val="16"/>
                            <w:szCs w:val="16"/>
                            <w:lang w:val="it-IT" w:eastAsia="it-IT"/>
                          </w:rPr>
                          <w:t>H319</w:t>
                        </w:r>
                      </w:p>
                    </w:tc>
                  </w:tr>
                  <w:tr w:rsidR="00E36693" w:rsidRPr="00417D8D" w:rsidTr="00E36693">
                    <w:trPr>
                      <w:trHeight w:val="398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4" w:line="19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Сенсибилизация кожи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proofErr w:type="gramStart"/>
                        <w:r w:rsidRPr="008F476B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1</w:t>
                        </w:r>
                        <w:proofErr w:type="gramEnd"/>
                        <w:r w:rsidRPr="008F476B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);</w:t>
                        </w:r>
                      </w:p>
                      <w:p w:rsidR="00E36693" w:rsidRPr="008F476B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4" w:line="19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H317</w:t>
                        </w:r>
                      </w:p>
                    </w:tc>
                  </w:tr>
                  <w:tr w:rsidR="00E36693" w:rsidRPr="00F20698" w:rsidTr="00E36693">
                    <w:trPr>
                      <w:trHeight w:val="571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4" w:line="185" w:lineRule="exact"/>
                          <w:ind w:left="108" w:right="144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377857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 в зависимости от целевого органа – однократное воздействие (категория 3); H335</w:t>
                        </w:r>
                      </w:p>
                    </w:tc>
                  </w:tr>
                </w:tbl>
                <w:p w:rsidR="00E36693" w:rsidRPr="0037785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5"/>
                      <w:sz w:val="17"/>
                      <w:szCs w:val="17"/>
                      <w:lang w:val="ru-RU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0" type="#_x0000_t202" style="position:absolute;margin-left:39.4pt;margin-top:371.05pt;width:527.9pt;height:32.15pt;z-index:1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837CA2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09" w:after="216" w:line="218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Полный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те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кст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фр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аз риска 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R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 указаний на опасность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H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приведен в разделе 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16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паспорта</w:t>
                  </w:r>
                  <w:r w:rsidRPr="00837CA2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1" type="#_x0000_t202" style="position:absolute;margin-left:39.65pt;margin-top:403.45pt;width:527.4pt;height:19.9pt;z-index:1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4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63" w:after="3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Меры первой помощи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2" type="#_x0000_t202" style="position:absolute;margin-left:39.4pt;margin-top:423.6pt;width:527.9pt;height:196.1pt;z-index:1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4.1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Вдыхание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Вывести пострадавшего на свежий воздух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случае проблем с дыханием обратиться к врачу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4.2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Попадание на кожу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Промыть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водой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и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мылом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4.3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Попадание в глаза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Промывать большим количеством воды в течение нескольких минут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не менее 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5).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Если раздражение сохраняется, обратиться к окулисту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4.4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Глотание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Прополоскать рот, выпить 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2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3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стакана воды и обратиться к врачу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вызывать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рвоту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Основные симптомы и последствия, как немедленные, так и отложенные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ГЛАЗА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раздражение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конъюнктивит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КОЖА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покраснение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крапивница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after="206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ОРГАНЫ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ДЫХАНИЯ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раздражение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кашель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затрудненное дыхание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сдавленность в груди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3" type="#_x0000_t202" style="position:absolute;margin-left:39.65pt;margin-top:619.95pt;width:527.4pt;height:19.65pt;z-index:16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 w:rsidP="00F608B7">
                  <w:pPr>
                    <w:numPr>
                      <w:ilvl w:val="0"/>
                      <w:numId w:val="18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7" w:after="44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A105DC"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Меры противопожарной безопасности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4" type="#_x0000_t202" style="position:absolute;margin-left:39.4pt;margin-top:639.85pt;width:527.9pt;height:162.9pt;z-index:1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8" w:lineRule="exact"/>
                    <w:ind w:lef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горючее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точка воспламенения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 &gt; 80 °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5.1 </w:t>
                  </w:r>
                  <w:r w:rsidRPr="00A105DC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Подходящие средства пожаротушения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Пена, порошок, углекислый газ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5.2 </w:t>
                  </w:r>
                  <w:r w:rsidRPr="00A105DC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Неподходящие средства пожаротушения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Средства пожаротушения, которые не следует использовать, неизвестны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5.3 </w:t>
                  </w:r>
                  <w:r w:rsidRPr="004D001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Специальные опасности, вызванные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воздействием </w:t>
                  </w:r>
                  <w:r w:rsidRPr="004D001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веществ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а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горении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выделение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газа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токсичных паров и едких веществ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азотистые пары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угарный газ / углекислый газ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</w:p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754" w:line="132" w:lineRule="exact"/>
                    <w:ind w:left="72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lastRenderedPageBreak/>
        <w:pict>
          <v:shape id="_x0000_s1045" type="#_x0000_t202" style="position:absolute;margin-left:31.9pt;margin-top:12.25pt;width:542.9pt;height:796.3pt;z-index:-5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6" type="#_x0000_t202" style="position:absolute;margin-left:39.4pt;margin-top:18.05pt;width:527.9pt;height:94.5pt;z-index:1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>.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3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7" type="#_x0000_t202" style="position:absolute;margin-left:39.4pt;margin-top:112.55pt;width:527.9pt;height:98.4pt;z-index:1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F608B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46"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2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2"/>
                      <w:sz w:val="18"/>
                      <w:szCs w:val="18"/>
                      <w:lang w:val="it-IT" w:eastAsia="it-IT"/>
                    </w:rPr>
                    <w:t xml:space="preserve">5.4 </w:t>
                  </w:r>
                  <w:r>
                    <w:rPr>
                      <w:rFonts w:ascii="Verdana" w:hAnsi="Verdana" w:cs="Verdana"/>
                      <w:b/>
                      <w:bCs/>
                      <w:spacing w:val="-2"/>
                      <w:sz w:val="18"/>
                      <w:szCs w:val="18"/>
                      <w:lang w:val="ru-RU" w:eastAsia="it-IT"/>
                    </w:rPr>
                    <w:t>Инструкции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Не вдыхать пары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4" w:after="196" w:line="220" w:lineRule="exact"/>
                    <w:ind w:left="720" w:right="1872" w:hanging="648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5.5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Специальное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защитное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снаряжение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для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лиц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отвечающих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за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тушение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пожара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br/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Защитные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перчатки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маска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, одежда.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br/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Пожар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/возгорание: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респиратор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подачей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сжатого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воздуха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кислорода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8" type="#_x0000_t202" style="position:absolute;margin-left:39.65pt;margin-top:211.2pt;width:527.4pt;height:19.9pt;z-index:20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6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1" w:line="285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Меры при случайных утечках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49" type="#_x0000_t202" style="position:absolute;margin-left:39.4pt;margin-top:231.15pt;width:527.9pt;height:152.6pt;z-index:2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F608B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0" w:lineRule="exact"/>
                    <w:ind w:lef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Избегать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попадания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глаза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кожу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Провентилировать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зону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которой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произошла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утечка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F608B7" w:rsidRDefault="00E36693" w:rsidP="00F608B7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0" w:lineRule="exact"/>
                    <w:ind w:left="720" w:right="3901" w:hanging="648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6.1 </w:t>
                  </w:r>
                  <w:r w:rsidRPr="00A76E59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Индивидуальные меры предосторожности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br/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См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 раздел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8.2.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2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6.2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Меры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защите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окружающей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среды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0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Задержать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пролившуюся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жидкость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См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раздел 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13.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5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2B5F6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6.3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Методы осушения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201" w:line="218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Впитать пролившуюся жидкость абсорбирующим материалом (песок, опилки, земля)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Поместить впитавшуюся жидкость в закрытые контейнеры для последующей утилизации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Аккуратно собрать оставшееся вещество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Промыть загрязненные поверхности водой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Завершить уборку очисткой или сменой использованных материалов / рабочей одежды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0" type="#_x0000_t202" style="position:absolute;margin-left:39.65pt;margin-top:384pt;width:527.4pt;height:19.65pt;z-index:22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 w:rsidP="00F608B7">
                  <w:pPr>
                    <w:numPr>
                      <w:ilvl w:val="0"/>
                      <w:numId w:val="19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38" w:line="288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05004E"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Обращение и хранени</w:t>
                  </w:r>
                  <w:r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е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1" type="#_x0000_t202" style="position:absolute;margin-left:39.4pt;margin-top:403.9pt;width:527.9pt;height:130.35pt;z-index:2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C7613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7.1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Обращение</w:t>
                  </w:r>
                </w:p>
                <w:p w:rsidR="00E36693" w:rsidRPr="00C7613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Убедиться, что рабочее место хорошо вентилируется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Избегать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попадания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кожу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чтобы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устранить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риск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сенсибилизации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17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C7613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7.2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Хранение</w:t>
                  </w:r>
                </w:p>
                <w:p w:rsidR="00E36693" w:rsidRPr="00C7613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Хранить в свежем, сухом и вентилируемом месте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Хранить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только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оригинальном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контейнере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соответствии с правилами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C7613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0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Хранить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отдельно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 щелочей (сильных), окислителей и аминов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2B5F65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7.3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Специальное использование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206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Склеивание, герметизация, закупорка металлических частей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2" type="#_x0000_t202" style="position:absolute;margin-left:39.65pt;margin-top:534.5pt;width:527.4pt;height:19.9pt;z-index:2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8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5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C63113"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Контроль вредного воздействия / индивидуальная защита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3" type="#_x0000_t202" style="position:absolute;margin-left:39.4pt;margin-top:554.65pt;width:527.9pt;height:248.1pt;z-index:2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4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8.1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Предельные значения воздействия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8.1.1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Воздействие на рабочем месте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0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Предельные значения указаны ниже</w:t>
                  </w: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если таковые применяются и имеются</w:t>
                  </w: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8.2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Контроль воздействия</w:t>
                  </w:r>
                  <w:r w:rsidRPr="00640D9F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8.2.1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Контроль воздействия на рабочем месте</w:t>
                  </w:r>
                </w:p>
                <w:p w:rsidR="00E36693" w:rsidRPr="00BD4B8A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Регулярно проверять концентрацию в воздухе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Работать на открытом воздухе / использовать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местную вытяжку, вентиляцию или защиту органов дыхания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Индивидуальные средства защиты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:</w:t>
                  </w:r>
                </w:p>
                <w:p w:rsidR="00E36693" w:rsidRPr="00BD4B8A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органов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дыхания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убедиться в наличии достаточной вентиляции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Если концентрация в воздухе больше предельно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допустимой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, использовать противогаз с фильтром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A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" w:line="220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рук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перчатки из нитрила, обеспечивающие защиту от химических агентов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EN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374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соответствии со стандартом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EN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754).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Заменять загрязненные или изношенные перчатки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Минимальная толщина перчаток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0,7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мм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BD4B8A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7" w:line="218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глаз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защитная маска, защитные очки с оправой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BD4B8A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 кожи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защитная одежда.</w:t>
                  </w:r>
                </w:p>
                <w:p w:rsidR="00E36693" w:rsidRPr="00BD4B8A" w:rsidRDefault="00E36693" w:rsidP="00BD4B8A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30" w:lineRule="exact"/>
                    <w:ind w:left="720" w:right="2626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8.2.2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Контроль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воздействия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окружающую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среду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br/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См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разделы 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6.2, 6.3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13.</w:t>
                  </w:r>
                </w:p>
                <w:p w:rsidR="00E36693" w:rsidRDefault="00E36693" w:rsidP="00483430">
                  <w:pPr>
                    <w:kinsoku w:val="0"/>
                    <w:overflowPunct w:val="0"/>
                    <w:autoSpaceDE/>
                    <w:autoSpaceDN/>
                    <w:adjustRightInd/>
                    <w:spacing w:before="240" w:line="132" w:lineRule="exact"/>
                    <w:ind w:left="74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lastRenderedPageBreak/>
        <w:pict>
          <v:shape id="_x0000_s1054" type="#_x0000_t202" style="position:absolute;margin-left:31.9pt;margin-top:12.25pt;width:542.9pt;height:796.3pt;z-index:-4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5" type="#_x0000_t202" style="position:absolute;margin-left:39.4pt;margin-top:18.05pt;width:527.9pt;height:116.6pt;z-index:2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0" w:after="101" w:line="292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26"/>
                            <w:szCs w:val="26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4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427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6" type="#_x0000_t202" style="position:absolute;margin-left:39.65pt;margin-top:134.9pt;width:527.4pt;height:19.55pt;z-index:27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10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3" w:after="38" w:line="292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7"/>
                      <w:sz w:val="26"/>
                      <w:szCs w:val="26"/>
                      <w:shd w:val="clear" w:color="auto" w:fill="0000FF"/>
                      <w:lang w:val="it-IT" w:eastAsia="it-IT"/>
                    </w:rPr>
                  </w:pPr>
                  <w:r w:rsidRPr="00C63113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Физические и химические свойства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7" type="#_x0000_t202" style="position:absolute;margin-left:39.4pt;margin-top:154.45pt;width:527.9pt;height:297.45pt;z-index: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"/>
                    <w:textAlignment w:val="baseline"/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Для применения надлежащих средств контроля необходимо предоставить всю информацию о веществе или препарате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в частности информацию, указанную в пункте 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9.2.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Информация, которая указана в настоящем разделе, должна соответствовать информации, указанной при регистрации, если это необходимо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 w:rsidP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0" w:line="226" w:lineRule="exact"/>
                    <w:ind w:left="720" w:right="6878" w:hanging="648"/>
                    <w:textAlignment w:val="baseline"/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</w:pP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9.1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Общая информация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Внешний вид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густой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ru-RU" w:eastAsia="it-IT"/>
                    </w:rPr>
                    <w:t>Цвет</w:t>
                  </w: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ru-RU" w:eastAsia="it-IT"/>
                    </w:rPr>
                    <w:t>синий</w:t>
                  </w: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it-IT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Запах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характерный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8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9.2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Важная</w:t>
                  </w: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информация</w:t>
                  </w: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касающаяся техники безопасности, охраны труда и защиты окружающей среды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it-IT" w:eastAsia="it-IT"/>
                    </w:rPr>
                    <w:t>pH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НЕ ПРИМЕНЯЕТСЯ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Точка/интервал кипения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Точка воспламенения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Воспламеняемость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твердые вещества, газ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):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Взрывные свойства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Горючие свойства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it-IT" w:eastAsia="it-IT"/>
                    </w:rPr>
                    <w:t>NIBILE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Давление пара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Относительная плотность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D053F0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Растворимость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не смешивается в воде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D053F0" w:rsidRDefault="00D053F0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proofErr w:type="spell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Водорастворимость</w:t>
                  </w:r>
                  <w:proofErr w:type="spellEnd"/>
                  <w:r w:rsidR="00E36693" w:rsidRPr="00D053F0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НЕ РАСТВОРИМ В ВОДЕ</w:t>
                  </w:r>
                  <w:r w:rsidR="00E36693" w:rsidRPr="00D053F0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D053F0" w:rsidRDefault="00D053F0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Коэффициент</w:t>
                  </w:r>
                  <w:r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разделения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 w:rsid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n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-</w:t>
                  </w:r>
                  <w:proofErr w:type="spell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октанола</w:t>
                  </w:r>
                  <w:proofErr w:type="spellEnd"/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воды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8B56D8" w:rsidRDefault="008B56D8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Вязкость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40.000 - 70.000 </w:t>
                  </w:r>
                  <w:proofErr w:type="spell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мПа·с</w:t>
                  </w:r>
                  <w:proofErr w:type="spellEnd"/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(20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об</w:t>
                  </w:r>
                  <w:proofErr w:type="gramEnd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/мин. при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20°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eastAsia="it-IT"/>
                    </w:rPr>
                    <w:t>C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)</w:t>
                  </w:r>
                </w:p>
                <w:p w:rsidR="00E36693" w:rsidRPr="00453ECD" w:rsidRDefault="008B56D8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Удельный вес</w:t>
                  </w:r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(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г</w:t>
                  </w:r>
                  <w:proofErr w:type="gramEnd"/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мл</w:t>
                  </w:r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): 1,07.</w:t>
                  </w:r>
                </w:p>
                <w:p w:rsidR="00E36693" w:rsidRPr="00E36693" w:rsidRDefault="008B56D8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Плотность пара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239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Velocità di evaporazione: NON APPLICABILE/DISPONIBILE.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8" type="#_x0000_t202" style="position:absolute;margin-left:39.65pt;margin-top:452.15pt;width:527.4pt;height:19.7pt;z-index:29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453ECD" w:rsidP="00453ECD">
                  <w:pPr>
                    <w:numPr>
                      <w:ilvl w:val="0"/>
                      <w:numId w:val="20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3" w:after="44" w:line="292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2"/>
                      <w:sz w:val="26"/>
                      <w:szCs w:val="26"/>
                      <w:shd w:val="clear" w:color="auto" w:fill="0000FF"/>
                      <w:lang w:val="it-IT" w:eastAsia="it-IT"/>
                    </w:rPr>
                  </w:pPr>
                  <w:r w:rsidRPr="00CA6502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Стабильность и химическая активность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59" type="#_x0000_t202" style="position:absolute;margin-left:39.4pt;margin-top:472.1pt;width:527.9pt;height:124.8pt;z-index:3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ED724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D724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10.1 </w:t>
                  </w:r>
                  <w:r w:rsid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У</w:t>
                  </w:r>
                  <w:r w:rsidR="00453ECD" w:rsidRPr="00CA6502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словия, которых следует избегать</w:t>
                  </w:r>
                </w:p>
                <w:p w:rsidR="00E36693" w:rsidRPr="00ED724E" w:rsidRDefault="00ED724E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Возможен риск пожара</w:t>
                  </w:r>
                  <w:r w:rsidR="00E36693" w:rsidRPr="00ED724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источники тепла</w:t>
                  </w:r>
                  <w:r w:rsidR="00E36693" w:rsidRPr="00ED724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D724E" w:rsidRDefault="00ED724E" w:rsidP="00ED724E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0" w:right="1208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Стабильность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нестабилен</w:t>
                  </w:r>
                  <w:proofErr w:type="gramEnd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во влажных условиях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Нестабилен</w:t>
                  </w:r>
                  <w:proofErr w:type="gramEnd"/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на</w:t>
                  </w:r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воздухе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br/>
                    <w:t>Реакции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выделение</w:t>
                  </w:r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тепла</w:t>
                  </w:r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Вступает в реакцию с аминами и окислителями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сильными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).</w:t>
                  </w:r>
                </w:p>
                <w:p w:rsidR="00E36693" w:rsidRPr="00453ECD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10.2 </w:t>
                  </w:r>
                  <w:r w:rsid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Материалы, которые следует избегать</w:t>
                  </w:r>
                </w:p>
                <w:p w:rsidR="00E36693" w:rsidRPr="00453ECD" w:rsidRDefault="00453ECD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Основания (сильные), окислители, амины</w:t>
                  </w:r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453ECD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10.3 </w:t>
                  </w:r>
                  <w:r w:rsidR="00453ECD" w:rsidRPr="00E04C8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Опасные продукты ра</w:t>
                  </w:r>
                  <w:r w:rsid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зложения</w:t>
                  </w:r>
                </w:p>
                <w:p w:rsidR="00E36693" w:rsidRPr="00453ECD" w:rsidRDefault="00453ECD">
                  <w:pPr>
                    <w:kinsoku w:val="0"/>
                    <w:overflowPunct w:val="0"/>
                    <w:autoSpaceDE/>
                    <w:autoSpaceDN/>
                    <w:adjustRightInd/>
                    <w:spacing w:after="225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горении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выделение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газа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токсичных паров угарного и углекислого газа</w:t>
                  </w:r>
                  <w:r w:rsidR="00E36693" w:rsidRPr="00453ECD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0" type="#_x0000_t202" style="position:absolute;margin-left:39.65pt;margin-top:597.15pt;width:527.4pt;height:19.55pt;z-index:31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6246EE">
                  <w:pPr>
                    <w:numPr>
                      <w:ilvl w:val="0"/>
                      <w:numId w:val="12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2" w:after="38" w:line="293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1"/>
                      <w:sz w:val="26"/>
                      <w:szCs w:val="26"/>
                      <w:shd w:val="clear" w:color="auto" w:fill="0000FF"/>
                      <w:lang w:val="it-IT" w:eastAsia="it-IT"/>
                    </w:rPr>
                  </w:pPr>
                  <w:r w:rsidRPr="00CA6502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Токсикологическая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1" type="#_x0000_t202" style="position:absolute;margin-left:39.4pt;margin-top:616.7pt;width:527.9pt;height:79.6pt;z-index: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Острая</w:t>
                  </w:r>
                  <w:r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оральная</w:t>
                  </w:r>
                  <w:r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токсичность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может вызывать раздражение пищевого тракта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Острая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токсичность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при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вдыхании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раздражитель для дыхательных путей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Раздражение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кожи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длительный или многократный контакт может вызывать раздражение кожи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Раздражение глаз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раздражитель для глаз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Сенсибилизация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может вызвать сенсибилизацию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при</w:t>
                  </w:r>
                  <w:proofErr w:type="gramEnd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попаданию на кожу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before="224"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ОСТРАЯ ТОКСИЧНОСТЬ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2" type="#_x0000_t202" style="position:absolute;margin-left:39.4pt;margin-top:696.3pt;width:527.9pt;height:80.55pt;z-index:3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8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8"/>
                    <w:gridCol w:w="1387"/>
                    <w:gridCol w:w="3106"/>
                    <w:gridCol w:w="2707"/>
                  </w:tblGrid>
                  <w:tr w:rsidR="00E36693" w:rsidRPr="00F20698">
                    <w:trPr>
                      <w:trHeight w:hRule="exact" w:val="173"/>
                    </w:trPr>
                    <w:tc>
                      <w:tcPr>
                        <w:tcW w:w="8568" w:type="dxa"/>
                        <w:gridSpan w:val="4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570EBC" w:rsidRDefault="00570EBC" w:rsidP="008247BF">
                        <w:pPr>
                          <w:tabs>
                            <w:tab w:val="left" w:pos="1556"/>
                            <w:tab w:val="left" w:pos="2974"/>
                            <w:tab w:val="left" w:pos="5950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9" w:line="164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  <w:r w:rsidRPr="00570EB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 w:rsidR="008247BF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 xml:space="preserve">Номер </w:t>
                        </w:r>
                        <w:r w:rsidR="00E36693"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  <w:r w:rsidR="00E36693" w:rsidRPr="00570EB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ТИПОВЫЕ ЗНАЧЕНИЯ</w:t>
                        </w:r>
                        <w:r w:rsidR="00DA4A1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  <w:t>ЗНАЧЕНИЕ</w:t>
                        </w:r>
                        <w:r w:rsidR="00DA4A1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  <w:t>ВИД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398"/>
                    </w:trPr>
                    <w:tc>
                      <w:tcPr>
                        <w:tcW w:w="1368" w:type="dxa"/>
                        <w:vMerge w:val="restart"/>
                        <w:tcBorders>
                          <w:top w:val="single" w:sz="6" w:space="0" w:color="auto"/>
                          <w:left w:val="nil"/>
                          <w:right w:val="single" w:sz="2" w:space="0" w:color="auto"/>
                        </w:tcBorders>
                        <w:vAlign w:val="bottom"/>
                      </w:tcPr>
                      <w:p w:rsidR="00E42658" w:rsidRPr="00E42658" w:rsidRDefault="00E42658" w:rsidP="00082DCC">
                        <w:pPr>
                          <w:kinsoku w:val="0"/>
                          <w:overflowPunct w:val="0"/>
                          <w:spacing w:line="17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8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bottom"/>
                      </w:tcPr>
                      <w:p w:rsidR="00E42658" w:rsidRPr="00417D8D" w:rsidRDefault="00E4265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8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LD 50 / 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ЧАСА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42658" w:rsidRPr="00DA4A12" w:rsidRDefault="00E42658" w:rsidP="002848C8">
                        <w:pPr>
                          <w:tabs>
                            <w:tab w:val="left" w:pos="129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8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382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192"/>
                    </w:trPr>
                    <w:tc>
                      <w:tcPr>
                        <w:tcW w:w="1368" w:type="dxa"/>
                        <w:vMerge/>
                        <w:tcBorders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2848C8" w:rsidRDefault="00E4265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ИНГАЛЯЦИЯ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LC 50 / 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ЧАСА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417D8D" w:rsidRDefault="00E42658" w:rsidP="002848C8">
                        <w:pPr>
                          <w:tabs>
                            <w:tab w:val="left" w:pos="129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8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220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промилле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36693" w:rsidRPr="00417D8D">
                    <w:trPr>
                      <w:trHeight w:hRule="exact" w:val="288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6693" w:rsidRPr="002848C8" w:rsidRDefault="002848C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86" w:line="18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ЧЕРЕЗ КОЖУ</w:t>
                        </w:r>
                        <w:r w:rsidR="00E36693"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LD 50 / 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ЧАСА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tabs>
                            <w:tab w:val="left" w:pos="129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82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500 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 w:rsidR="00DA4A12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288"/>
                    </w:trPr>
                    <w:tc>
                      <w:tcPr>
                        <w:tcW w:w="1368" w:type="dxa"/>
                        <w:vMerge w:val="restart"/>
                        <w:tcBorders>
                          <w:top w:val="nil"/>
                          <w:left w:val="nil"/>
                          <w:right w:val="single" w:sz="2" w:space="0" w:color="auto"/>
                        </w:tcBorders>
                        <w:vAlign w:val="center"/>
                      </w:tcPr>
                      <w:p w:rsidR="00E42658" w:rsidRPr="00E42658" w:rsidRDefault="00E42658" w:rsidP="00082DCC">
                        <w:pPr>
                          <w:kinsoku w:val="0"/>
                          <w:overflowPunct w:val="0"/>
                          <w:spacing w:after="57" w:line="18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Гидроксипропилметакрилат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6" w:line="178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  <w:t>27813-02-1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417D8D" w:rsidRDefault="00E4265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6" w:line="17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 - DL50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6" w:line="178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&gt; 5.000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259"/>
                    </w:trPr>
                    <w:tc>
                      <w:tcPr>
                        <w:tcW w:w="1368" w:type="dxa"/>
                        <w:vMerge/>
                        <w:tcBorders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57" w:line="18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57" w:line="18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ЧЕРЕЗ КОЖУ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DA4A12" w:rsidRDefault="00E42658" w:rsidP="00DA4A12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53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&gt; 5.000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3" type="#_x0000_t202" style="position:absolute;margin-left:39.4pt;margin-top:776.85pt;width:527.9pt;height:25.9pt;z-index:3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198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line id="_x0000_s1064" style="position:absolute;z-index:35;mso-wrap-distance-left:0;mso-wrap-distance-right:0;mso-position-horizontal-relative:page;mso-position-vertical-relative:page" from="78.95pt,697.45pt" to="78.95pt,776.7pt" o:allowincell="f" strokecolor="navy" strokeweight=".7pt">
            <w10:wrap type="square" anchorx="page" anchory="page"/>
          </v:lin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lastRenderedPageBreak/>
        <w:pict>
          <v:shape id="_x0000_s1065" type="#_x0000_t202" style="position:absolute;margin-left:31.9pt;margin-top:12.25pt;width:542.9pt;height:796.3pt;z-index:-3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style="mso-next-textbox:#_x0000_s1065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6" type="#_x0000_t202" style="position:absolute;margin-left:39.4pt;margin-top:18.05pt;width:527.9pt;height:94.5pt;z-index: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6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5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7" type="#_x0000_t202" style="position:absolute;margin-left:39.4pt;margin-top:112.55pt;width:527.9pt;height:203.3pt;z-index:3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7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04" w:line="20" w:lineRule="exact"/>
                    <w:ind w:left="782" w:right="791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  <w:gridCol w:w="1387"/>
                    <w:gridCol w:w="3106"/>
                    <w:gridCol w:w="3052"/>
                  </w:tblGrid>
                  <w:tr w:rsidR="00E42658" w:rsidRPr="00417D8D" w:rsidTr="00082DCC">
                    <w:trPr>
                      <w:trHeight w:hRule="exact" w:val="511"/>
                    </w:trPr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42658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>2-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метакрилат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2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2"/>
                            <w:sz w:val="17"/>
                            <w:szCs w:val="17"/>
                            <w:lang w:val="it-IT" w:eastAsia="it-IT"/>
                          </w:rPr>
                          <w:t xml:space="preserve">5.564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spacing w:val="-2"/>
                            <w:sz w:val="17"/>
                            <w:szCs w:val="17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317"/>
                    </w:trPr>
                    <w:tc>
                      <w:tcPr>
                        <w:tcW w:w="144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2" w:line="190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2" w:line="190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ЧЕРЕЗ КОЖУ</w:t>
                        </w:r>
                        <w:r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42658" w:rsidRPr="00DA4A12" w:rsidRDefault="00E42658" w:rsidP="00DA4A12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0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it-IT" w:eastAsia="it-IT"/>
                          </w:rPr>
                          <w:t xml:space="preserve">&gt; 3.000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  <w:tr w:rsidR="00E36693" w:rsidRPr="00417D8D">
                    <w:trPr>
                      <w:trHeight w:hRule="exact" w:val="514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E42658" w:rsidRDefault="00E36693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after="2" w:line="192" w:lineRule="exact"/>
                          <w:ind w:left="14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1-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ацетил</w:t>
                        </w: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-2-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after="194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after="194" w:line="19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E36693" w:rsidRPr="00DA4A12" w:rsidRDefault="00E36693" w:rsidP="00DA4A12">
                        <w:pPr>
                          <w:tabs>
                            <w:tab w:val="left" w:pos="122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0" w:after="191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 xml:space="preserve">270 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ab/>
                        </w:r>
                        <w:r w:rsidR="00DA4A12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МЫШЬ</w:t>
                        </w:r>
                      </w:p>
                    </w:tc>
                  </w:tr>
                  <w:tr w:rsidR="00E36693" w:rsidRPr="00417D8D">
                    <w:trPr>
                      <w:trHeight w:hRule="exact" w:val="446"/>
                    </w:trPr>
                    <w:tc>
                      <w:tcPr>
                        <w:tcW w:w="89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36693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20" w:line="211" w:lineRule="exact"/>
                          <w:ind w:right="5089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ru-RU" w:eastAsia="it-IT"/>
                          </w:rPr>
                          <w:t>РАЗЪЕДАНИЕ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it-IT" w:eastAsia="it-IT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it-IT" w:eastAsia="it-IT"/>
                          </w:rPr>
                          <w:t>–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it-IT" w:eastAsia="it-IT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ru-RU" w:eastAsia="it-IT"/>
                          </w:rPr>
                          <w:t>КОЖНОЕ РАЗДРАЖЕНИЕ</w:t>
                        </w:r>
                      </w:p>
                    </w:tc>
                  </w:tr>
                  <w:tr w:rsidR="00E36693" w:rsidRPr="00F20698">
                    <w:trPr>
                      <w:trHeight w:hRule="exact" w:val="173"/>
                    </w:trPr>
                    <w:tc>
                      <w:tcPr>
                        <w:tcW w:w="89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C20382" w:rsidRDefault="002848C8" w:rsidP="008247BF">
                        <w:pPr>
                          <w:tabs>
                            <w:tab w:val="left" w:pos="1628"/>
                            <w:tab w:val="left" w:pos="2952"/>
                            <w:tab w:val="left" w:pos="6048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9" w:line="164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  <w:r w:rsidRPr="00C2038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 w:rsidR="008247BF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 xml:space="preserve">Номер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  <w:r w:rsidRPr="00C2038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РЕЗУЛЬТАТ</w:t>
                        </w:r>
                        <w:r w:rsidRPr="00C2038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ВИД</w:t>
                        </w:r>
                      </w:p>
                    </w:tc>
                  </w:tr>
                  <w:tr w:rsidR="00E36693" w:rsidRPr="00417D8D">
                    <w:trPr>
                      <w:trHeight w:hRule="exact" w:val="686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E4265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after="86" w:line="192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after="280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417D8D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after="280" w:line="19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ru-RU" w:eastAsia="it-IT"/>
                          </w:rPr>
                          <w:t>КОЖА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</w:t>
                        </w:r>
                        <w:r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ru-RU" w:eastAsia="it-IT"/>
                          </w:rPr>
                          <w:t>РАЗЪЕДАНИЕ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36693" w:rsidRPr="00417D8D" w:rsidRDefault="00DA4A12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after="280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293"/>
                    </w:trPr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42658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>2-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метакрилат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42658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КОЖА, </w:t>
                        </w:r>
                        <w:r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24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ЧАСА</w:t>
                        </w:r>
                        <w:r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-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РАЗДРАЖЕНИЕ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  <w:tr w:rsidR="00E42658" w:rsidRPr="002848C8" w:rsidTr="00082DCC">
                    <w:trPr>
                      <w:trHeight w:hRule="exact" w:val="187"/>
                    </w:trPr>
                    <w:tc>
                      <w:tcPr>
                        <w:tcW w:w="14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3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658" w:rsidRPr="002848C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658" w:rsidRPr="002848C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E42658" w:rsidRPr="002848C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trHeight w:hRule="exact" w:val="615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E42658" w:rsidRDefault="00E36693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" w:line="192" w:lineRule="exact"/>
                          <w:ind w:left="14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1-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ацетил</w:t>
                        </w: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-2-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3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3" w:line="19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КОЖА, 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24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ЧАСА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-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РАЗДРАЖЕНИЕ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36693" w:rsidRPr="00DA4A12" w:rsidRDefault="00DA4A12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3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5"/>
                      <w:sz w:val="17"/>
                      <w:szCs w:val="17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8" type="#_x0000_t202" style="position:absolute;margin-left:39.4pt;margin-top:315.85pt;width:527.9pt;height:19.9pt;z-index:3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8" inset="0,0,0,0">
              <w:txbxContent>
                <w:p w:rsidR="00E36693" w:rsidRDefault="00045137">
                  <w:pPr>
                    <w:kinsoku w:val="0"/>
                    <w:overflowPunct w:val="0"/>
                    <w:autoSpaceDE/>
                    <w:autoSpaceDN/>
                    <w:adjustRightInd/>
                    <w:spacing w:before="163" w:after="15" w:line="215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МУТАГЕННОСТЬ</w:t>
                  </w:r>
                  <w:r w:rsidRPr="0004513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ГЕРМИНАЛЬНЫХ</w:t>
                  </w:r>
                  <w:r w:rsidRPr="0004513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КЛЕТОК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69" type="#_x0000_t202" style="position:absolute;margin-left:220.8pt;margin-top:335.75pt;width:154.1pt;height:7.7pt;z-index:39;mso-wrap-edited:f;mso-wrap-distance-left:0;mso-wrap-distance-right:0;mso-position-horizontal-relative:page;mso-position-vertical-relative:page" wrapcoords="-62 0 -62 21600 21662 21600 21662 0 -62 0" o:allowincell="f" fillcolor="blue" stroked="f">
            <v:textbox style="mso-next-textbox:#_x0000_s1069" inset="0,0,0,0">
              <w:txbxContent>
                <w:p w:rsidR="00E36693" w:rsidRDefault="00C20382">
                  <w:pPr>
                    <w:kinsoku w:val="0"/>
                    <w:overflowPunct w:val="0"/>
                    <w:autoSpaceDE/>
                    <w:autoSpaceDN/>
                    <w:adjustRightInd/>
                    <w:spacing w:line="153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pacing w:val="-1"/>
                      <w:sz w:val="16"/>
                      <w:szCs w:val="16"/>
                      <w:shd w:val="clear" w:color="auto" w:fill="0000FF"/>
                      <w:lang w:val="ru-RU" w:eastAsia="it-IT"/>
                    </w:rPr>
                    <w:t>РЕЗУЛЬТАТ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0" type="#_x0000_t202" style="position:absolute;margin-left:375.6pt;margin-top:335.75pt;width:150.95pt;height:7.7pt;z-index:40;mso-wrap-edited:f;mso-wrap-distance-left:0;mso-wrap-distance-right:0;mso-position-horizontal-relative:page;mso-position-vertical-relative:page" wrapcoords="-62 0 -62 21600 21662 21600 21662 0 -62 0" o:allowincell="f" fillcolor="blue" stroked="f">
            <v:textbox inset="0,0,0,0">
              <w:txbxContent>
                <w:p w:rsidR="00E36693" w:rsidRPr="00C20382" w:rsidRDefault="00C20382" w:rsidP="00C20382">
                  <w:pPr>
                    <w:kinsoku w:val="0"/>
                    <w:overflowPunct w:val="0"/>
                    <w:autoSpaceDE/>
                    <w:autoSpaceDN/>
                    <w:adjustRightInd/>
                    <w:spacing w:line="153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color w:val="FFFFFF"/>
                      <w:spacing w:val="-1"/>
                      <w:sz w:val="16"/>
                      <w:szCs w:val="16"/>
                      <w:shd w:val="clear" w:color="auto" w:fill="0000FF"/>
                      <w:lang w:val="ru-RU" w:eastAsia="it-IT"/>
                    </w:rPr>
                  </w:pPr>
                  <w:r w:rsidRPr="00C20382">
                    <w:rPr>
                      <w:rFonts w:ascii="Verdana" w:hAnsi="Verdana" w:cs="Verdana"/>
                      <w:b/>
                      <w:bCs/>
                      <w:color w:val="FFFFFF"/>
                      <w:spacing w:val="-1"/>
                      <w:sz w:val="16"/>
                      <w:szCs w:val="16"/>
                      <w:shd w:val="clear" w:color="auto" w:fill="0000FF"/>
                      <w:lang w:val="ru-RU" w:eastAsia="it-IT"/>
                    </w:rPr>
                    <w:t>ВИД - СПРАВОЧНО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1" type="#_x0000_t202" style="position:absolute;margin-left:79pt;margin-top:335.75pt;width:141.1pt;height:7.7pt;z-index:4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6"/>
                    <w:gridCol w:w="1392"/>
                  </w:tblGrid>
                  <w:tr w:rsidR="00E36693" w:rsidRPr="00417D8D">
                    <w:trPr>
                      <w:trHeight w:hRule="exact" w:val="154"/>
                    </w:trPr>
                    <w:tc>
                      <w:tcPr>
                        <w:tcW w:w="1416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C20382" w:rsidP="00C20382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3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3" w:lineRule="exact"/>
                          <w:ind w:right="818"/>
                          <w:jc w:val="right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2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27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b/>
                      <w:bCs/>
                      <w:color w:val="FFFFFF"/>
                      <w:spacing w:val="27"/>
                      <w:sz w:val="16"/>
                      <w:szCs w:val="16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2" type="#_x0000_t202" style="position:absolute;margin-left:39.4pt;margin-top:343.45pt;width:527.9pt;height:48.95pt;z-index:4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7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8"/>
                    <w:gridCol w:w="1392"/>
                    <w:gridCol w:w="3096"/>
                    <w:gridCol w:w="3844"/>
                  </w:tblGrid>
                  <w:tr w:rsidR="00E36693" w:rsidRPr="00417D8D">
                    <w:trPr>
                      <w:cantSplit/>
                      <w:trHeight w:hRule="exact" w:val="599"/>
                    </w:trPr>
                    <w:tc>
                      <w:tcPr>
                        <w:tcW w:w="1438" w:type="dxa"/>
                        <w:vMerge w:val="restart"/>
                        <w:tcBorders>
                          <w:top w:val="nil"/>
                          <w:left w:val="single" w:sz="4" w:space="0" w:color="000080"/>
                          <w:bottom w:val="nil"/>
                          <w:right w:val="single" w:sz="4" w:space="0" w:color="000080"/>
                        </w:tcBorders>
                        <w:vAlign w:val="bottom"/>
                      </w:tcPr>
                      <w:p w:rsidR="00E36693" w:rsidRPr="00045137" w:rsidRDefault="0004513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6" w:after="19" w:line="192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single" w:sz="4" w:space="0" w:color="000080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3" w:after="185" w:line="192" w:lineRule="exact"/>
                          <w:ind w:right="525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4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4"/>
                            <w:sz w:val="17"/>
                            <w:szCs w:val="17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single" w:sz="4" w:space="0" w:color="000080"/>
                        </w:tcBorders>
                        <w:vAlign w:val="center"/>
                      </w:tcPr>
                      <w:p w:rsidR="00E36693" w:rsidRPr="00045137" w:rsidRDefault="0004513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3" w:after="185" w:line="192" w:lineRule="exact"/>
                          <w:ind w:right="1132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ПОЛОЖИТЕЛЬНЫЙ / ОТРИЦАТЕЛЬНЫЙ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nil"/>
                        </w:tcBorders>
                        <w:vAlign w:val="center"/>
                      </w:tcPr>
                      <w:p w:rsidR="00E36693" w:rsidRPr="00417D8D" w:rsidRDefault="00DA4A12" w:rsidP="0004513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6" w:after="182" w:line="192" w:lineRule="exact"/>
                          <w:ind w:right="1496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МЫШЬ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</w:t>
                        </w:r>
                        <w:r w:rsidR="00045137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>–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</w:t>
                        </w:r>
                        <w:r w:rsidR="00045137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руководство ОЭСР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471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20"/>
                    </w:trPr>
                    <w:tc>
                      <w:tcPr>
                        <w:tcW w:w="1438" w:type="dxa"/>
                        <w:vMerge/>
                        <w:tcBorders>
                          <w:top w:val="nil"/>
                          <w:left w:val="single" w:sz="4" w:space="0" w:color="000080"/>
                          <w:bottom w:val="nil"/>
                          <w:right w:val="nil"/>
                        </w:tcBorders>
                        <w:vAlign w:val="bottom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3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340" w:line="20" w:lineRule="exact"/>
                    <w:ind w:left="788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3" type="#_x0000_t202" style="position:absolute;margin-left:39.65pt;margin-top:392.65pt;width:527.4pt;height:19.9pt;z-index:43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58" w:after="38" w:line="287" w:lineRule="exact"/>
                    <w:ind w:left="144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 xml:space="preserve">12. </w:t>
                  </w:r>
                  <w:r w:rsidR="00B13322" w:rsidRPr="00E82AD7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Экологическая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4" type="#_x0000_t202" style="position:absolute;margin-left:39.4pt;margin-top:412.8pt;width:527.9pt;height:228.9pt;z-index: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B13322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12.1 </w:t>
                  </w:r>
                  <w:proofErr w:type="spellStart"/>
                  <w:r w:rsidR="00B13322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Экотоксичность</w:t>
                  </w:r>
                  <w:proofErr w:type="spellEnd"/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сливать в канализацию, поверхностные и грунтовые воды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1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12.2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Мобильность</w:t>
                  </w:r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6" w:lineRule="exact"/>
                    <w:ind w:left="720" w:righ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Летучие органические соединения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COV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): &lt; 3% (1999/13/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EC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Анаэробные продукты после полимеризации становятся неподвижными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12.3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Стойкость и склонность к деградации</w:t>
                  </w:r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 не поддается биологическому разрушению.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1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12.4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Потенциал </w:t>
                  </w:r>
                  <w:proofErr w:type="spellStart"/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биоаккумуляции</w:t>
                  </w:r>
                  <w:proofErr w:type="spellEnd"/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Данные по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биоаккумуляции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отсутствуют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12.5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Результаты оценки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PBT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и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vPvB</w:t>
                  </w:r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применяются на основе имеющихся данных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8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12.6</w:t>
                  </w:r>
                  <w:proofErr w:type="gramStart"/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B13322"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И</w:t>
                  </w:r>
                  <w:proofErr w:type="gramEnd"/>
                  <w:r w:rsidR="00B13322"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ные негативные эффекты</w:t>
                  </w:r>
                </w:p>
                <w:p w:rsidR="00E36693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 w:righ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Данные</w:t>
                  </w:r>
                  <w:r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отсутствуют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Вещество не опасно для озонового слоя 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(1999/45/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Не содержит веществ, перечисленных в 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RoHS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WEEE.</w:t>
                  </w:r>
                </w:p>
                <w:p w:rsidR="00E36693" w:rsidRDefault="00B13322">
                  <w:pPr>
                    <w:kinsoku w:val="0"/>
                    <w:overflowPunct w:val="0"/>
                    <w:autoSpaceDE/>
                    <w:autoSpaceDN/>
                    <w:adjustRightInd/>
                    <w:spacing w:before="222" w:line="21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ЭКОЛОГИЧЕСКАЯ ИНФОРМАЦИЯ ПО ИНГРЕДИЕНТАМ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5" type="#_x0000_t202" style="position:absolute;margin-left:39.4pt;margin-top:641.7pt;width:527.9pt;height:137.35pt;z-index:4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7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7"/>
                    <w:gridCol w:w="1694"/>
                    <w:gridCol w:w="5937"/>
                  </w:tblGrid>
                  <w:tr w:rsidR="00E36693" w:rsidRPr="00F20698">
                    <w:trPr>
                      <w:trHeight w:hRule="exact" w:val="178"/>
                    </w:trPr>
                    <w:tc>
                      <w:tcPr>
                        <w:tcW w:w="95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B13322" w:rsidRDefault="00B13322" w:rsidP="00B13322">
                        <w:pPr>
                          <w:tabs>
                            <w:tab w:val="left" w:pos="1944"/>
                            <w:tab w:val="left" w:pos="367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3" w:line="164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B1332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  <w:r w:rsidR="00E36693" w:rsidRPr="00B1332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 xml:space="preserve">Номер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  <w:r w:rsidRPr="00B1332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ТИПОВЫЕ ЗНАЧЕНИЯ</w:t>
                        </w:r>
                      </w:p>
                    </w:tc>
                  </w:tr>
                  <w:tr w:rsidR="00E36693" w:rsidRPr="00F20698">
                    <w:trPr>
                      <w:trHeight w:hRule="exact" w:val="1382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DC03D9" w:rsidP="00DC03D9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4" w:after="902" w:line="153" w:lineRule="exact"/>
                          <w:ind w:left="108" w:right="83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2" w:after="1058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8C6315" w:rsidRDefault="008D748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1" w:line="192" w:lineRule="exact"/>
                          <w:ind w:left="72" w:right="252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 для рыб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CL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50 -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Oncorhynchus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mykiss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радужная </w:t>
                        </w:r>
                        <w:proofErr w:type="spellStart"/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формель</w:t>
                        </w:r>
                        <w:proofErr w:type="spellEnd"/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) - 3,9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- 96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</w:p>
                      <w:p w:rsidR="00E36693" w:rsidRPr="008C6315" w:rsidRDefault="008D748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9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Токсичность для дафний и иных водных беспозвоночных</w:t>
                        </w:r>
                        <w:r w:rsidR="00E36693" w:rsidRPr="008C6315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.</w:t>
                        </w:r>
                      </w:p>
                      <w:p w:rsidR="00E36693" w:rsidRPr="008C6315" w:rsidRDefault="00E36693" w:rsidP="008D748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06" w:line="196" w:lineRule="exact"/>
                          <w:ind w:left="72" w:right="648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EC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50 - 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Daphnia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magna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водяная блоха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) - 16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- 24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Стойкость и склонность к деградации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биотическое/аэробное биологическое разрушение</w:t>
                        </w:r>
                      </w:p>
                    </w:tc>
                  </w:tr>
                  <w:tr w:rsidR="00E36693" w:rsidRPr="00F20698">
                    <w:trPr>
                      <w:trHeight w:hRule="exact" w:val="1171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DC03D9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0" w:after="688" w:line="154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Гидроксипропилметакрилат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2" w:after="842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it-IT" w:eastAsia="it-IT"/>
                          </w:rPr>
                          <w:t>27813-02-1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CC3D1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line="192" w:lineRule="exact"/>
                          <w:ind w:left="144" w:right="396"/>
                          <w:jc w:val="both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 для рыб при постоянном потоке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Leuciscus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Idus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- 493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- 48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</w:p>
                      <w:p w:rsidR="00E36693" w:rsidRPr="008C6315" w:rsidRDefault="00CC3D1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2" w:lineRule="exact"/>
                          <w:ind w:left="144" w:right="396"/>
                          <w:jc w:val="both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Бактериальная токсичность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CE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10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Pseudomonas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Putida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- 1.140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- 16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Стойкость и склонность к деградации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:</w:t>
                        </w:r>
                      </w:p>
                      <w:p w:rsidR="00E36693" w:rsidRPr="008C6315" w:rsidRDefault="00CC3D13" w:rsidP="00CC3D1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" w:line="192" w:lineRule="exact"/>
                          <w:ind w:left="144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аэробное биологическое разрушение, требуется химический кислород</w:t>
                        </w:r>
                      </w:p>
                    </w:tc>
                  </w:tr>
                </w:tbl>
                <w:p w:rsidR="00E36693" w:rsidRPr="00CC3D1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4"/>
                      <w:sz w:val="17"/>
                      <w:szCs w:val="17"/>
                      <w:lang w:val="ru-RU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6" type="#_x0000_t202" style="position:absolute;margin-left:39.4pt;margin-top:779.05pt;width:527.9pt;height:23.7pt;z-index:4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154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line id="_x0000_s1077" style="position:absolute;z-index:47;mso-wrap-distance-left:0;mso-wrap-distance-right:0;mso-position-horizontal-relative:page;mso-position-vertical-relative:page" from="79.2pt,335.05pt" to="526.85pt,335.05pt" o:allowincell="f" strokecolor="navy" strokeweight=".7pt">
            <w10:wrap type="square" anchorx="page" anchory="page"/>
          </v:lin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lastRenderedPageBreak/>
        <w:pict>
          <v:shape id="_x0000_s1078" type="#_x0000_t202" style="position:absolute;margin-left:31.9pt;margin-top:12.25pt;width:542.9pt;height:796.3pt;z-index:-2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79" type="#_x0000_t202" style="position:absolute;margin-left:39.4pt;margin-top:18.05pt;width:527.9pt;height:94.5pt;z-index: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3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6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3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0" type="#_x0000_t202" style="position:absolute;margin-left:39.4pt;margin-top:112.55pt;width:527.9pt;height:167.3pt;z-index:4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22" w:line="20" w:lineRule="exact"/>
                    <w:ind w:left="758" w:right="292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76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7"/>
                    <w:gridCol w:w="1694"/>
                    <w:gridCol w:w="5937"/>
                  </w:tblGrid>
                  <w:tr w:rsidR="00E36693" w:rsidRPr="00F20698">
                    <w:trPr>
                      <w:trHeight w:hRule="exact" w:val="643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8C6315" w:rsidP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0" w:line="192" w:lineRule="exact"/>
                          <w:ind w:left="144" w:right="46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Результат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94 % -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быстрое биологическое разрушение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.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Метод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испытания в закрытой пробирке</w:t>
                        </w:r>
                      </w:p>
                    </w:tc>
                  </w:tr>
                  <w:tr w:rsidR="00E36693" w:rsidRPr="00F20698">
                    <w:trPr>
                      <w:trHeight w:hRule="exact" w:val="1522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 w:rsidP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8" w:after="1032" w:line="158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2-</w:t>
                        </w:r>
                        <w:proofErr w:type="spellStart"/>
                        <w:r w:rsid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 w:rsid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 w:rsid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метакрилат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4" w:after="1190" w:line="192" w:lineRule="exact"/>
                          <w:ind w:right="797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D34AB4" w:rsidRDefault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92" w:lineRule="exact"/>
                          <w:ind w:left="144" w:right="396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для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рыб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при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постоянном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потоке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Pimephales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promelas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толстоголовый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гальян</w:t>
                        </w:r>
                        <w:proofErr w:type="spellEnd"/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) - 227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- 96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</w:p>
                      <w:p w:rsidR="00E36693" w:rsidRPr="00D34AB4" w:rsidRDefault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2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Стойкость и склонность к деградации</w:t>
                        </w:r>
                        <w:r w:rsidR="00E36693" w:rsidRPr="00D34AB4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:</w:t>
                        </w:r>
                      </w:p>
                      <w:p w:rsidR="00E36693" w:rsidRPr="00D34AB4" w:rsidRDefault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2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аэробное биологическое разрушение, требуется химический кислород</w:t>
                        </w:r>
                      </w:p>
                      <w:p w:rsidR="00E36693" w:rsidRPr="00D34AB4" w:rsidRDefault="00D34AB4" w:rsidP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58" w:line="192" w:lineRule="exact"/>
                          <w:ind w:left="144" w:right="46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Результат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84 % -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быстрое биологическое разрушение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.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Метод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испытания в закрытой пробирке</w:t>
                        </w:r>
                      </w:p>
                    </w:tc>
                  </w:tr>
                  <w:tr w:rsidR="00E36693" w:rsidRPr="00417D8D">
                    <w:trPr>
                      <w:trHeight w:hRule="exact" w:val="523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4" w:line="175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1-</w:t>
                        </w:r>
                        <w:r w:rsid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ru-RU" w:eastAsia="it-IT"/>
                          </w:rPr>
                          <w:t>ацетил</w:t>
                        </w: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-</w:t>
                        </w:r>
                      </w:p>
                      <w:p w:rsidR="00E36693" w:rsidRPr="008C6315" w:rsidRDefault="00E36693" w:rsidP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9" w:line="175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2-</w:t>
                        </w:r>
                        <w:r w:rsid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4" w:after="187" w:line="192" w:lineRule="exact"/>
                          <w:ind w:right="797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8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8"/>
                            <w:sz w:val="16"/>
                            <w:szCs w:val="16"/>
                            <w:lang w:val="it-IT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8C6315" w:rsidRDefault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8" w:after="153" w:line="192" w:lineRule="exact"/>
                          <w:ind w:left="12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196" w:line="20" w:lineRule="exact"/>
                    <w:ind w:left="758" w:right="292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1" type="#_x0000_t202" style="position:absolute;margin-left:39.65pt;margin-top:280.1pt;width:527.4pt;height:19.9pt;z-index:50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7831F8">
                  <w:pPr>
                    <w:numPr>
                      <w:ilvl w:val="0"/>
                      <w:numId w:val="13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E36CEA"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Утилизация отходов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2" type="#_x0000_t202" style="position:absolute;margin-left:39.4pt;margin-top:300.25pt;width:527.9pt;height:195.1pt;z-index:5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AB30FA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"/>
                    <w:jc w:val="both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13.1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Нормативные</w:t>
                  </w:r>
                  <w:r w:rsidR="007831F8" w:rsidRPr="00AB30F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документы</w:t>
                  </w:r>
                  <w:r w:rsidR="007831F8" w:rsidRPr="00AB30F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</w:t>
                  </w:r>
                  <w:r w:rsidR="007831F8" w:rsidRPr="00AB30F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отходам</w:t>
                  </w:r>
                </w:p>
                <w:p w:rsidR="00E36693" w:rsidRPr="00AB30FA" w:rsidRDefault="00AB30FA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Код отходов</w:t>
                  </w:r>
                  <w:r w:rsidR="00E36693"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Директива</w:t>
                  </w:r>
                  <w:r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2008/98/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, решение</w:t>
                  </w:r>
                  <w:r w:rsidR="00E36693"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2001/118/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="00E36693"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</w:p>
                <w:p w:rsidR="00E36693" w:rsidRPr="00694C5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08 04 09: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отходы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клеящих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герметизирующих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содержащие органические растворители или другие опасные вещества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зависимости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отрасли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производственного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процесса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можно применять также другие коды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EURAL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по опасным отходам в соответствии с Директивой 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2008/98/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94C5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1" w:lineRule="exact"/>
                    <w:ind w:left="72"/>
                    <w:jc w:val="both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13.2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Метод</w:t>
                  </w:r>
                  <w:r w:rsidR="007831F8" w:rsidRPr="00694C5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утилизации</w:t>
                  </w:r>
                </w:p>
                <w:p w:rsidR="00E36693" w:rsidRPr="00694C54" w:rsidRDefault="00694C54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Утилизация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осуществлять утилизацию в соответствии с действующими местными или национальными требованиями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Доля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отходах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абсолютно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незначительна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сравнению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 изделием, на котором оно применяется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94C5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21" w:lineRule="exact"/>
                    <w:ind w:left="72"/>
                    <w:jc w:val="both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13.3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Упаковка</w:t>
                  </w:r>
                  <w:r w:rsidR="007831F8" w:rsidRPr="00694C5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/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контейнер</w:t>
                  </w:r>
                </w:p>
                <w:p w:rsidR="00E36693" w:rsidRPr="00694C54" w:rsidRDefault="00694C54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После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использованию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тюбики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картон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флаконы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остатками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должны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направляться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качестве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отходов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 химическими загрязнителями на соответствующие свалки или сжигаться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Утилизация должна осуществляться в соответствии с действующими нормативными требованиями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94C54" w:rsidRDefault="00694C54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after="182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Код отходов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08 04 09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отходы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клеящих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герметизирующих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содержащие органические растворители или другие опасные вещества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3" type="#_x0000_t202" style="position:absolute;margin-left:39.65pt;margin-top:495.6pt;width:527.4pt;height:19.9pt;z-index:52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9F699F" w:rsidP="00453ECD">
                  <w:pPr>
                    <w:numPr>
                      <w:ilvl w:val="0"/>
                      <w:numId w:val="21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38" w:line="288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E36CEA"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Информация по транспортировке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4" type="#_x0000_t202" style="position:absolute;margin-left:39.4pt;margin-top:515.75pt;width:527.9pt;height:120.25pt;z-index:5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9F699F" w:rsidRDefault="009F699F" w:rsidP="00DF7FC0">
                  <w:pPr>
                    <w:kinsoku w:val="0"/>
                    <w:overflowPunct w:val="0"/>
                    <w:autoSpaceDE/>
                    <w:autoSpaceDN/>
                    <w:adjustRightInd/>
                    <w:spacing w:before="9" w:after="221" w:line="217" w:lineRule="exact"/>
                    <w:ind w:left="72" w:right="74"/>
                    <w:textAlignment w:val="baseline"/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 автомобильным транспортом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DE5D3B">
                    <w:fldChar w:fldCharType="begin"/>
                  </w:r>
                  <w:r w:rsidR="00DE5D3B">
                    <w:instrText>HYPERLINK</w:instrText>
                  </w:r>
                  <w:r w:rsidR="00DE5D3B" w:rsidRPr="00F20698">
                    <w:rPr>
                      <w:lang w:val="ru-RU"/>
                    </w:rPr>
                    <w:instrText xml:space="preserve"> "</w:instrText>
                  </w:r>
                  <w:r w:rsidR="00DE5D3B">
                    <w:instrText>http</w:instrText>
                  </w:r>
                  <w:r w:rsidR="00DE5D3B" w:rsidRPr="00F20698">
                    <w:rPr>
                      <w:lang w:val="ru-RU"/>
                    </w:rPr>
                    <w:instrText>://</w:instrText>
                  </w:r>
                  <w:r w:rsidR="00DE5D3B">
                    <w:instrText>multitran</w:instrText>
                  </w:r>
                  <w:r w:rsidR="00DE5D3B" w:rsidRPr="00F20698">
                    <w:rPr>
                      <w:lang w:val="ru-RU"/>
                    </w:rPr>
                    <w:instrText>.</w:instrText>
                  </w:r>
                  <w:r w:rsidR="00DE5D3B">
                    <w:instrText>ru</w:instrText>
                  </w:r>
                  <w:r w:rsidR="00DE5D3B" w:rsidRPr="00F20698">
                    <w:rPr>
                      <w:lang w:val="ru-RU"/>
                    </w:rPr>
                    <w:instrText>/</w:instrText>
                  </w:r>
                  <w:r w:rsidR="00DE5D3B">
                    <w:instrText>c</w:instrText>
                  </w:r>
                  <w:r w:rsidR="00DE5D3B" w:rsidRPr="00F20698">
                    <w:rPr>
                      <w:lang w:val="ru-RU"/>
                    </w:rPr>
                    <w:instrText>/</w:instrText>
                  </w:r>
                  <w:r w:rsidR="00DE5D3B">
                    <w:instrText>m</w:instrText>
                  </w:r>
                  <w:r w:rsidR="00DE5D3B" w:rsidRPr="00F20698">
                    <w:rPr>
                      <w:lang w:val="ru-RU"/>
                    </w:rPr>
                    <w:instrText>.</w:instrText>
                  </w:r>
                  <w:r w:rsidR="00DE5D3B">
                    <w:instrText>exe</w:instrText>
                  </w:r>
                  <w:r w:rsidR="00DE5D3B" w:rsidRPr="00F20698">
                    <w:rPr>
                      <w:lang w:val="ru-RU"/>
                    </w:rPr>
                    <w:instrText>?</w:instrText>
                  </w:r>
                  <w:r w:rsidR="00DE5D3B">
                    <w:instrText>t</w:instrText>
                  </w:r>
                  <w:r w:rsidR="00DE5D3B" w:rsidRPr="00F20698">
                    <w:rPr>
                      <w:lang w:val="ru-RU"/>
                    </w:rPr>
                    <w:instrText>=4033163_2_1"</w:instrText>
                  </w:r>
                  <w:r w:rsidR="00DE5D3B">
                    <w:fldChar w:fldCharType="separate"/>
                  </w:r>
                  <w:r w:rsidR="00DF7FC0" w:rsidRPr="00DF7FC0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>Европейский закон, регулирующий международные автотранспортные перевозки опасных грузов</w:t>
                  </w:r>
                  <w:r w:rsidR="00DE5D3B">
                    <w:fldChar w:fldCharType="end"/>
                  </w:r>
                  <w:r w:rsidR="00DF7FC0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E36693" w:rsidRP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it-IT" w:eastAsia="it-IT"/>
                    </w:rPr>
                    <w:t>ADR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 не 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железнодорожным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транспортом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DE5D3B">
                    <w:fldChar w:fldCharType="begin"/>
                  </w:r>
                  <w:r w:rsidR="00DE5D3B">
                    <w:instrText>HYPERLINK</w:instrText>
                  </w:r>
                  <w:r w:rsidR="00DE5D3B" w:rsidRPr="00F20698">
                    <w:rPr>
                      <w:lang w:val="ru-RU"/>
                    </w:rPr>
                    <w:instrText xml:space="preserve"> "</w:instrText>
                  </w:r>
                  <w:r w:rsidR="00DE5D3B">
                    <w:instrText>http</w:instrText>
                  </w:r>
                  <w:r w:rsidR="00DE5D3B" w:rsidRPr="00F20698">
                    <w:rPr>
                      <w:lang w:val="ru-RU"/>
                    </w:rPr>
                    <w:instrText>://</w:instrText>
                  </w:r>
                  <w:r w:rsidR="00DE5D3B">
                    <w:instrText>multitran</w:instrText>
                  </w:r>
                  <w:r w:rsidR="00DE5D3B" w:rsidRPr="00F20698">
                    <w:rPr>
                      <w:lang w:val="ru-RU"/>
                    </w:rPr>
                    <w:instrText>.</w:instrText>
                  </w:r>
                  <w:r w:rsidR="00DE5D3B">
                    <w:instrText>ru</w:instrText>
                  </w:r>
                  <w:r w:rsidR="00DE5D3B" w:rsidRPr="00F20698">
                    <w:rPr>
                      <w:lang w:val="ru-RU"/>
                    </w:rPr>
                    <w:instrText>/</w:instrText>
                  </w:r>
                  <w:r w:rsidR="00DE5D3B">
                    <w:instrText>c</w:instrText>
                  </w:r>
                  <w:r w:rsidR="00DE5D3B" w:rsidRPr="00F20698">
                    <w:rPr>
                      <w:lang w:val="ru-RU"/>
                    </w:rPr>
                    <w:instrText>/</w:instrText>
                  </w:r>
                  <w:r w:rsidR="00DE5D3B">
                    <w:instrText>m</w:instrText>
                  </w:r>
                  <w:r w:rsidR="00DE5D3B" w:rsidRPr="00F20698">
                    <w:rPr>
                      <w:lang w:val="ru-RU"/>
                    </w:rPr>
                    <w:instrText>.</w:instrText>
                  </w:r>
                  <w:r w:rsidR="00DE5D3B">
                    <w:instrText>exe</w:instrText>
                  </w:r>
                  <w:r w:rsidR="00DE5D3B" w:rsidRPr="00F20698">
                    <w:rPr>
                      <w:lang w:val="ru-RU"/>
                    </w:rPr>
                    <w:instrText>?</w:instrText>
                  </w:r>
                  <w:r w:rsidR="00DE5D3B">
                    <w:instrText>t</w:instrText>
                  </w:r>
                  <w:r w:rsidR="00DE5D3B" w:rsidRPr="00F20698">
                    <w:rPr>
                      <w:lang w:val="ru-RU"/>
                    </w:rPr>
                    <w:instrText>=3891942_2_1"</w:instrText>
                  </w:r>
                  <w:r w:rsidR="00DE5D3B">
                    <w:fldChar w:fldCharType="separate"/>
                  </w:r>
                  <w:r w:rsidR="00DF7FC0" w:rsidRPr="00DF7FC0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>Правила международной перевозки опасных грузов по железным дорогам</w:t>
                  </w:r>
                  <w:r w:rsidR="00DE5D3B">
                    <w:fldChar w:fldCharType="end"/>
                  </w:r>
                  <w:r w:rsidR="00DF7FC0" w:rsidRPr="00DF7FC0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E36693" w:rsidRP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it-IT" w:eastAsia="it-IT"/>
                    </w:rPr>
                    <w:t>RID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</w:t>
                  </w:r>
                  <w:r w:rsidR="008F5BD9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 не 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речным транспортом</w:t>
                  </w:r>
                  <w:r w:rsidR="00E36693"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Европейское соглашение о международной перевозке опасных грузов внутренним водным транспортом (</w:t>
                  </w:r>
                  <w:r w:rsidR="00E36693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ADN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не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морским транспортом 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международный код опасных грузов, перевозимых морским путём (</w:t>
                  </w:r>
                  <w:r w:rsidR="00E36693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IMDG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 w:rsidRPr="00F22817">
                    <w:rPr>
                      <w:rFonts w:ascii="Verdana" w:hAnsi="Verdana" w:cs="Verdana"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Вещество </w:t>
                  </w:r>
                  <w:r w:rsidRPr="00F22817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не опасное</w:t>
                  </w:r>
                  <w:r w:rsidR="00E36693" w:rsidRPr="00F22817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воздушным транспортом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="00F22817" w:rsidRPr="00F22817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>Международная организация гражданской авиации</w:t>
                  </w:r>
                  <w:r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ИАТА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не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5" type="#_x0000_t202" style="position:absolute;margin-left:39.65pt;margin-top:636.25pt;width:527.4pt;height:19.9pt;z-index:5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8F5BD9">
                  <w:pPr>
                    <w:numPr>
                      <w:ilvl w:val="0"/>
                      <w:numId w:val="15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8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4C3DCB"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Нормативная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6" type="#_x0000_t202" style="position:absolute;margin-left:39.4pt;margin-top:656.35pt;width:527.9pt;height:21.65pt;z-index:5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8F5BD9">
                  <w:pPr>
                    <w:kinsoku w:val="0"/>
                    <w:overflowPunct w:val="0"/>
                    <w:autoSpaceDE/>
                    <w:autoSpaceDN/>
                    <w:adjustRightInd/>
                    <w:spacing w:after="206" w:line="217" w:lineRule="exact"/>
                    <w:ind w:lef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Летучие органические соединения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(COV): &lt; 3% (1999/13/EC).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7" type="#_x0000_t202" style="position:absolute;margin-left:39.65pt;margin-top:678.25pt;width:527.4pt;height:19.65pt;z-index:56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8F5BD9" w:rsidP="00453ECD">
                  <w:pPr>
                    <w:numPr>
                      <w:ilvl w:val="0"/>
                      <w:numId w:val="22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Прочая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88" type="#_x0000_t202" style="position:absolute;margin-left:39.4pt;margin-top:698.15pt;width:527.9pt;height:104.6pt;z-index:5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4F1047" w:rsidRDefault="004F1047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Сокращения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PBT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=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устойчивые </w:t>
                  </w:r>
                  <w:proofErr w:type="spellStart"/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биоаккумулятивные</w:t>
                  </w:r>
                  <w:proofErr w:type="spellEnd"/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токсические вещества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DSD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= директива об опасных веществах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DPD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= директива об опасных препаратах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proofErr w:type="gramStart"/>
                  <w:r w:rsidRPr="00AA7D1D">
                    <w:rPr>
                      <w:rFonts w:ascii="Verdana" w:hAnsi="Verdana" w:cs="Verdana"/>
                      <w:sz w:val="18"/>
                      <w:szCs w:val="18"/>
                      <w:lang w:eastAsia="it-IT"/>
                    </w:rPr>
                    <w:t>CLP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Pr="00AA7D1D">
                    <w:rPr>
                      <w:rFonts w:ascii="Verdana" w:hAnsi="Verdana" w:cs="Verdana"/>
                      <w:sz w:val="18"/>
                      <w:szCs w:val="18"/>
                      <w:lang w:eastAsia="it-IT"/>
                    </w:rPr>
                    <w:t>EU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 w:rsidRPr="00AA7D1D">
                    <w:rPr>
                      <w:rFonts w:ascii="Verdana" w:hAnsi="Verdana" w:cs="Verdana"/>
                      <w:sz w:val="18"/>
                      <w:szCs w:val="18"/>
                      <w:lang w:eastAsia="it-IT"/>
                    </w:rPr>
                    <w:t>GHS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маркировка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упаковка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глобальная гармонизированная система в Европе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  <w:proofErr w:type="gramEnd"/>
                </w:p>
                <w:p w:rsidR="00E36693" w:rsidRDefault="00E36693" w:rsidP="004F1047">
                  <w:pPr>
                    <w:kinsoku w:val="0"/>
                    <w:overflowPunct w:val="0"/>
                    <w:autoSpaceDE/>
                    <w:autoSpaceDN/>
                    <w:adjustRightInd/>
                    <w:spacing w:before="480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DE5D3B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DE5D3B">
        <w:rPr>
          <w:noProof/>
          <w:lang w:val="ru-RU"/>
        </w:rPr>
        <w:lastRenderedPageBreak/>
        <w:pict>
          <v:shape id="_x0000_s1089" type="#_x0000_t202" style="position:absolute;margin-left:31.9pt;margin-top:12.25pt;width:542.9pt;height:796.3pt;z-index:-1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90" type="#_x0000_t202" style="position:absolute;margin-left:39.4pt;margin-top:18.05pt;width:527.9pt;height:94.5pt;z-index:5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66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3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3"/>
                            <w:sz w:val="16"/>
                            <w:szCs w:val="16"/>
                            <w:lang w:val="it-IT" w:eastAsia="it-IT"/>
                          </w:rPr>
                          <w:t>Data revisione</w:t>
                        </w:r>
                      </w:p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3" w:line="207" w:lineRule="exact"/>
                          <w:ind w:right="646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3" w:after="101" w:line="289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5"/>
                            <w:szCs w:val="25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5"/>
                      <w:szCs w:val="25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91" type="#_x0000_t202" style="position:absolute;margin-left:39.4pt;margin-top:112.55pt;width:527.9pt;height:573.05pt;z-index:5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FE6187" w:rsidRDefault="00FE6187">
                  <w:pPr>
                    <w:kinsoku w:val="0"/>
                    <w:overflowPunct w:val="0"/>
                    <w:autoSpaceDE/>
                    <w:autoSpaceDN/>
                    <w:adjustRightInd/>
                    <w:spacing w:before="449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Полный те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кст фр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аз, присутствующих в паспорте безопасности вещества</w:t>
                  </w:r>
                  <w:r w:rsidR="00E36693" w:rsidRPr="00FE618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8"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R7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Может вызвать возгорание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R21/22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Опасно при контакте с кожей и проглатывании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R22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Опасно при проглатывании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R23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Токсично при вдыхании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R34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Токсично при вдыхании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R36/37/38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Вызывает раздражение глаз, органов дыхания и кожи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R43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Может вызвать сенситизацию при контакте с кожей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 w:rsidP="0073726D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48/20/22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Опасность серьёзного вреда здоровью при длительном воздействии путем вдыхания или глотания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 w:rsidP="0073726D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R51-53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Токсично для водных организмов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Может вызвать долгосрочные нежелательные эффекты в водной среде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8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301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ТОКСИЧНО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ПРИ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ГЛОТАНИИ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302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ВРЕДНО ПРИ ГЛОТАНИИ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312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ВРЕДНО ПРИ ПОПАДАНИИ НА КОЖУ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314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ВЫЗЫВАЕТ СЕРЬЕЗНЫЕ ПОВРЕЖДЕНИЯ КОЖИ И ОРГАНОВ ЗРЕНИЯ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315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ВЫЗЫВАЕТ РАЗДРАЖЕНИЕ КОЖИ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317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МОЖЕТ ВЫЗВАТЬ АЛЛЕРГИЧЕСКУЮ КОЖНУЮ РЕАКЦИЮ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319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ВЫЗЫВАЕТ СЕРЬЕЗНОЕ РАЗДРАЖЕНИЕ ГЛАЗ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242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РИСК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ВОЗГОРАНИЯ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ПРИ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НАГРЕВАНИИ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301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ТОКСИЧНО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ПРИ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ГЛОТАНИИ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331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ТОКСИЧНО ПРИ ВДЫХАНИИ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335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МОЖЕТ РАЗДРАЖАТЬ ДЫХАТЕЛЬНЫЕ ПУТИ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373 </w:t>
                  </w:r>
                  <w:r w:rsid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МОЖЕТ ВЫЗЫВАТЬ ПОВРЕЖДЕНИЯ ОРГАНОВ В СЛУЧАЕ ДЛИТЕЛЬНОГО ВОЗДЕЙСТВИЯ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411 </w:t>
                  </w:r>
                  <w:r w:rsid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ТОКСИЧНО ДЛЯ ВОДНЫХ ОРГАНИЗМОВ И ИМЕЕТ ДЛИТЕЛЬНОЕ ВОЗДЕЙСТВИЕ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C7C50">
                  <w:pPr>
                    <w:kinsoku w:val="0"/>
                    <w:overflowPunct w:val="0"/>
                    <w:autoSpaceDE/>
                    <w:autoSpaceDN/>
                    <w:adjustRightInd/>
                    <w:spacing w:before="218" w:line="218" w:lineRule="exact"/>
                    <w:ind w:left="720" w:right="14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ИНФОРМАЦИЯ ОБНОВЛЕНА НА ОСНОВАНИИ ДАННЫХ СОВМЕСТНОГО ИССЛЕДОВАТЕЛЬСКОГО ЦЕНТРА </w:t>
                  </w:r>
                  <w:r w:rsidR="00E36693"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ESIS: 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Европейская система информации о химических веществах</w:t>
                  </w:r>
                  <w:r w:rsidR="00E36693"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9F5825" w:rsidRDefault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случай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необходимости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далее указаны телефоны некоторых круглосуточных токсикологических центров</w:t>
                  </w:r>
                  <w:r w:rsidR="00E36693" w:rsidRPr="009F582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БОЛОНЬЯ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Мадджоре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0510 333333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КАТАНИЯ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Реанимационный центр больницы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Гарибальди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095 7594120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ЧЕЗЕНА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Маурицио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Буфалини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0547 352612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КЬЕТИ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СС.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Аннунцьята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0871 345362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ФЛОРЕНЦИЯ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Автономная служба токсикологии Университета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055 4277238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ГЕНУЯ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Сан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Мартино</w:t>
                  </w:r>
                  <w:proofErr w:type="gram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010 352808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ГЕНУЯ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Токсикологическая служба научного института «Г.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Гаслини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»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010 56361 / 0010 3760603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СПЕЦИЯ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Больница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Сант-Андреа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0487 533296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ЛЕЧЧЕ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Вито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Фацци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0832 665374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МИЛАН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Нигуарда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02 66101029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НЕАПОЛЬ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Кардарелли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081 7472870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ПАВИЯ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Клиника охраны труда и реабилитации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IRCCS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0382 24444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РЕДЖО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КАЛАБРИЯ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Токсикологический центр объединенных больниц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0965 811624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РИМ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поликлиники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Джемелли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06 3054343</w:t>
                  </w:r>
                </w:p>
                <w:p w:rsidR="000D5EB2" w:rsidRDefault="009F5825" w:rsidP="000D5EB2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РИМ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поликлиники Умберто 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1° - тел</w:t>
                  </w:r>
                  <w:r w:rsidR="000D5EB2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 06 490663</w:t>
                  </w:r>
                </w:p>
                <w:p w:rsidR="00E36693" w:rsidRPr="009F5825" w:rsidRDefault="009F5825" w:rsidP="000D5EB2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ТУРИН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Токсикологический центр Института анестезии и реанимации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011 6637637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92" type="#_x0000_t202" style="position:absolute;margin-left:39.4pt;margin-top:685.6pt;width:527.9pt;height:32.65pt;z-index: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9F5825" w:rsidRDefault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103" w:after="105" w:line="218" w:lineRule="exact"/>
                    <w:jc w:val="center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Данные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указаны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основе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наших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текущих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знаний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представляют собой никакой гарантии в отношении характеристик продукта и не влекут за собой никаких договорных юридических отношений</w:t>
                  </w:r>
                  <w:r w:rsidR="00E36693" w:rsidRPr="009F582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shape id="_x0000_s1093" type="#_x0000_t202" style="position:absolute;margin-left:39.4pt;margin-top:718.25pt;width:527.9pt;height:84.5pt;z-index:6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1370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DE5D3B">
        <w:rPr>
          <w:noProof/>
          <w:lang w:val="ru-RU"/>
        </w:rPr>
        <w:pict>
          <v:line id="_x0000_s1094" style="position:absolute;z-index:62;mso-wrap-distance-left:0;mso-wrap-distance-right:0;mso-position-horizontal-relative:page;mso-position-vertical-relative:page" from="43.45pt,686.15pt" to="564.05pt,686.15pt" o:allowincell="f" strokeweight=".95pt">
            <v:stroke dashstyle="3 1"/>
            <w10:wrap type="square" anchorx="page" anchory="page"/>
          </v:line>
        </w:pict>
      </w:r>
      <w:r w:rsidRPr="00DE5D3B">
        <w:rPr>
          <w:noProof/>
          <w:lang w:val="ru-RU"/>
        </w:rPr>
        <w:pict>
          <v:line id="_x0000_s1095" style="position:absolute;z-index:63;mso-wrap-distance-left:0;mso-wrap-distance-right:0;mso-position-horizontal-relative:page;mso-position-vertical-relative:page" from="44.4pt,718.8pt" to="565.25pt,718.8pt" o:allowincell="f" strokeweight=".95pt">
            <v:stroke dashstyle="3 1"/>
            <w10:wrap type="square" anchorx="page" anchory="page"/>
          </v:line>
        </w:pict>
      </w:r>
    </w:p>
    <w:sectPr w:rsidR="00DF4C49" w:rsidSect="00B7084D">
      <w:pgSz w:w="11904" w:h="16742"/>
      <w:pgMar w:top="73" w:right="408" w:bottom="255" w:left="6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FA95"/>
    <w:multiLevelType w:val="singleLevel"/>
    <w:tmpl w:val="62EA469E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Verdana" w:hAnsi="Verdana" w:cs="Verdana"/>
        <w:snapToGrid/>
        <w:sz w:val="18"/>
        <w:szCs w:val="18"/>
        <w:lang w:val="ru-RU"/>
      </w:rPr>
    </w:lvl>
  </w:abstractNum>
  <w:abstractNum w:abstractNumId="1">
    <w:nsid w:val="00A978A7"/>
    <w:multiLevelType w:val="singleLevel"/>
    <w:tmpl w:val="6D57D8A8"/>
    <w:lvl w:ilvl="0">
      <w:start w:val="13"/>
      <w:numFmt w:val="decimal"/>
      <w:lvlText w:val="%1."/>
      <w:lvlJc w:val="left"/>
      <w:pPr>
        <w:tabs>
          <w:tab w:val="num" w:pos="648"/>
        </w:tabs>
        <w:ind w:left="144"/>
      </w:pPr>
      <w:rPr>
        <w:rFonts w:ascii="Verdana" w:hAnsi="Verdana" w:cs="Verdana"/>
        <w:snapToGrid/>
        <w:color w:val="FFFFFF"/>
        <w:spacing w:val="-1"/>
        <w:sz w:val="24"/>
        <w:szCs w:val="24"/>
      </w:rPr>
    </w:lvl>
  </w:abstractNum>
  <w:abstractNum w:abstractNumId="2">
    <w:nsid w:val="01D6C58A"/>
    <w:multiLevelType w:val="singleLevel"/>
    <w:tmpl w:val="370ED5AA"/>
    <w:lvl w:ilvl="0">
      <w:start w:val="9"/>
      <w:numFmt w:val="decimal"/>
      <w:lvlText w:val="%1."/>
      <w:lvlJc w:val="left"/>
      <w:pPr>
        <w:tabs>
          <w:tab w:val="num" w:pos="648"/>
        </w:tabs>
        <w:ind w:left="144"/>
      </w:pPr>
      <w:rPr>
        <w:rFonts w:ascii="Verdana" w:hAnsi="Verdana" w:cs="Verdana"/>
        <w:snapToGrid/>
        <w:color w:val="FFFFFF"/>
        <w:spacing w:val="-17"/>
        <w:sz w:val="26"/>
        <w:szCs w:val="26"/>
      </w:rPr>
    </w:lvl>
  </w:abstractNum>
  <w:abstractNum w:abstractNumId="3">
    <w:nsid w:val="026D3DCE"/>
    <w:multiLevelType w:val="singleLevel"/>
    <w:tmpl w:val="0577D43C"/>
    <w:lvl w:ilvl="0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color w:val="FFFFFF"/>
        <w:spacing w:val="-6"/>
        <w:sz w:val="25"/>
        <w:szCs w:val="25"/>
      </w:rPr>
    </w:lvl>
  </w:abstractNum>
  <w:abstractNum w:abstractNumId="4">
    <w:nsid w:val="02785849"/>
    <w:multiLevelType w:val="singleLevel"/>
    <w:tmpl w:val="2DE6058F"/>
    <w:lvl w:ilvl="0">
      <w:start w:val="6"/>
      <w:numFmt w:val="decimal"/>
      <w:lvlText w:val="%1.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color w:val="FFFFFF"/>
        <w:spacing w:val="-2"/>
        <w:sz w:val="24"/>
        <w:szCs w:val="24"/>
      </w:rPr>
    </w:lvl>
  </w:abstractNum>
  <w:abstractNum w:abstractNumId="5">
    <w:nsid w:val="047253D5"/>
    <w:multiLevelType w:val="singleLevel"/>
    <w:tmpl w:val="02028959"/>
    <w:lvl w:ilvl="0">
      <w:start w:val="4"/>
      <w:numFmt w:val="decimal"/>
      <w:lvlText w:val="%1.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color w:val="FFFFFF"/>
        <w:spacing w:val="-3"/>
        <w:sz w:val="24"/>
        <w:szCs w:val="24"/>
      </w:rPr>
    </w:lvl>
  </w:abstractNum>
  <w:abstractNum w:abstractNumId="6">
    <w:nsid w:val="0B6E23AB"/>
    <w:multiLevelType w:val="singleLevel"/>
    <w:tmpl w:val="7A2A1946"/>
    <w:lvl w:ilvl="0">
      <w:start w:val="10"/>
      <w:numFmt w:val="decimal"/>
      <w:lvlText w:val="%1."/>
      <w:lvlJc w:val="left"/>
      <w:pPr>
        <w:tabs>
          <w:tab w:val="num" w:pos="648"/>
        </w:tabs>
        <w:ind w:left="144" w:firstLine="0"/>
      </w:pPr>
      <w:rPr>
        <w:rFonts w:ascii="Verdana" w:hAnsi="Verdana" w:cs="Verdana" w:hint="default"/>
        <w:snapToGrid/>
        <w:color w:val="FFFFFF"/>
        <w:spacing w:val="-17"/>
        <w:sz w:val="26"/>
        <w:szCs w:val="26"/>
      </w:rPr>
    </w:lvl>
  </w:abstractNum>
  <w:abstractNum w:abstractNumId="7">
    <w:nsid w:val="2EAA5A86"/>
    <w:multiLevelType w:val="singleLevel"/>
    <w:tmpl w:val="90688C46"/>
    <w:lvl w:ilvl="0">
      <w:start w:val="5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Verdana" w:hAnsi="Verdana" w:cs="Verdana" w:hint="default"/>
        <w:snapToGrid/>
        <w:color w:val="FFFFFF"/>
        <w:spacing w:val="-3"/>
        <w:sz w:val="24"/>
        <w:szCs w:val="24"/>
      </w:rPr>
    </w:lvl>
  </w:abstractNum>
  <w:abstractNum w:abstractNumId="8">
    <w:nsid w:val="3A714F48"/>
    <w:multiLevelType w:val="singleLevel"/>
    <w:tmpl w:val="3906F1F2"/>
    <w:lvl w:ilvl="0">
      <w:start w:val="2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Verdana" w:hAnsi="Verdana" w:cs="Verdana" w:hint="default"/>
        <w:snapToGrid/>
        <w:color w:val="FFFFFF"/>
        <w:spacing w:val="-6"/>
        <w:sz w:val="25"/>
        <w:szCs w:val="25"/>
      </w:rPr>
    </w:lvl>
  </w:abstractNum>
  <w:abstractNum w:abstractNumId="9">
    <w:nsid w:val="63796E75"/>
    <w:multiLevelType w:val="singleLevel"/>
    <w:tmpl w:val="D70C8290"/>
    <w:lvl w:ilvl="0">
      <w:start w:val="16"/>
      <w:numFmt w:val="decimal"/>
      <w:lvlText w:val="%1."/>
      <w:lvlJc w:val="left"/>
      <w:pPr>
        <w:tabs>
          <w:tab w:val="num" w:pos="648"/>
        </w:tabs>
        <w:ind w:left="144" w:firstLine="0"/>
      </w:pPr>
      <w:rPr>
        <w:rFonts w:ascii="Verdana" w:hAnsi="Verdana" w:cs="Verdana" w:hint="default"/>
        <w:snapToGrid/>
        <w:color w:val="FFFFFF"/>
        <w:spacing w:val="-1"/>
        <w:sz w:val="24"/>
        <w:szCs w:val="24"/>
      </w:rPr>
    </w:lvl>
  </w:abstractNum>
  <w:abstractNum w:abstractNumId="10">
    <w:nsid w:val="76DE7609"/>
    <w:multiLevelType w:val="singleLevel"/>
    <w:tmpl w:val="FE940464"/>
    <w:lvl w:ilvl="0">
      <w:start w:val="14"/>
      <w:numFmt w:val="decimal"/>
      <w:lvlText w:val="%1."/>
      <w:lvlJc w:val="left"/>
      <w:pPr>
        <w:tabs>
          <w:tab w:val="num" w:pos="648"/>
        </w:tabs>
        <w:ind w:left="144" w:firstLine="0"/>
      </w:pPr>
      <w:rPr>
        <w:rFonts w:ascii="Verdana" w:hAnsi="Verdana" w:cs="Verdana" w:hint="default"/>
        <w:snapToGrid/>
        <w:color w:val="FFFFFF"/>
        <w:spacing w:val="-1"/>
        <w:sz w:val="24"/>
        <w:szCs w:val="24"/>
      </w:rPr>
    </w:lvl>
  </w:abstractNum>
  <w:abstractNum w:abstractNumId="11">
    <w:nsid w:val="7E4437D0"/>
    <w:multiLevelType w:val="singleLevel"/>
    <w:tmpl w:val="C4EE8830"/>
    <w:lvl w:ilvl="0">
      <w:start w:val="7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Verdana" w:hAnsi="Verdana" w:cs="Verdana" w:hint="default"/>
        <w:snapToGrid/>
        <w:color w:val="FFFFFF"/>
        <w:spacing w:val="-2"/>
        <w:sz w:val="24"/>
        <w:szCs w:val="24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7"/>
          <w:sz w:val="25"/>
          <w:szCs w:val="25"/>
        </w:rPr>
      </w:lvl>
    </w:lvlOverride>
  </w:num>
  <w:num w:numId="3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6"/>
          <w:sz w:val="25"/>
          <w:szCs w:val="25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2"/>
          <w:sz w:val="24"/>
          <w:szCs w:val="24"/>
        </w:rPr>
      </w:lvl>
    </w:lvlOverride>
  </w:num>
  <w:num w:numId="6">
    <w:abstractNumId w:val="4"/>
  </w:num>
  <w:num w:numId="7">
    <w:abstractNumId w:val="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2"/>
          <w:sz w:val="24"/>
          <w:szCs w:val="24"/>
        </w:rPr>
      </w:lvl>
    </w:lvlOverride>
  </w:num>
  <w:num w:numId="8">
    <w:abstractNumId w:val="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1"/>
          <w:sz w:val="24"/>
          <w:szCs w:val="24"/>
        </w:rPr>
      </w:lvl>
    </w:lvlOverride>
  </w:num>
  <w:num w:numId="9">
    <w:abstractNumId w:val="0"/>
  </w:num>
  <w:num w:numId="10">
    <w:abstractNumId w:val="2"/>
  </w:num>
  <w:num w:numId="11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12"/>
          <w:sz w:val="26"/>
          <w:szCs w:val="26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11"/>
          <w:sz w:val="26"/>
          <w:szCs w:val="26"/>
        </w:rPr>
      </w:lvl>
    </w:lvlOverride>
  </w:num>
  <w:num w:numId="13">
    <w:abstractNumId w:val="1"/>
  </w:num>
  <w:num w:numId="14">
    <w:abstractNumId w:val="1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2"/>
          <w:sz w:val="24"/>
          <w:szCs w:val="24"/>
        </w:rPr>
      </w:lvl>
    </w:lvlOverride>
  </w:num>
  <w:num w:numId="15">
    <w:abstractNumId w:val="1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1"/>
          <w:sz w:val="24"/>
          <w:szCs w:val="24"/>
        </w:rPr>
      </w:lvl>
    </w:lvlOverride>
  </w:num>
  <w:num w:numId="16">
    <w:abstractNumId w:val="1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3"/>
          <w:sz w:val="24"/>
          <w:szCs w:val="24"/>
        </w:rPr>
      </w:lvl>
    </w:lvlOverride>
  </w:num>
  <w:num w:numId="17">
    <w:abstractNumId w:val="8"/>
  </w:num>
  <w:num w:numId="18">
    <w:abstractNumId w:val="7"/>
  </w:num>
  <w:num w:numId="19">
    <w:abstractNumId w:val="1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HotenjXHTPWVEAVfrpcLUrIqTFk=" w:salt="aWQh4ljVO79gUuW/5gd9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A3"/>
    <w:rsid w:val="00045137"/>
    <w:rsid w:val="000720DC"/>
    <w:rsid w:val="000721F5"/>
    <w:rsid w:val="00082DCC"/>
    <w:rsid w:val="000D5EB2"/>
    <w:rsid w:val="002848C8"/>
    <w:rsid w:val="002B5F65"/>
    <w:rsid w:val="002B658C"/>
    <w:rsid w:val="00377857"/>
    <w:rsid w:val="0038708B"/>
    <w:rsid w:val="003E3BEB"/>
    <w:rsid w:val="003F2F80"/>
    <w:rsid w:val="00417D8D"/>
    <w:rsid w:val="00453ECD"/>
    <w:rsid w:val="00483430"/>
    <w:rsid w:val="004F1047"/>
    <w:rsid w:val="0055149C"/>
    <w:rsid w:val="00570EBC"/>
    <w:rsid w:val="00584AA1"/>
    <w:rsid w:val="005A2DE3"/>
    <w:rsid w:val="00600ABE"/>
    <w:rsid w:val="006246EE"/>
    <w:rsid w:val="00640D9F"/>
    <w:rsid w:val="006647D3"/>
    <w:rsid w:val="00665DF6"/>
    <w:rsid w:val="00694C54"/>
    <w:rsid w:val="00726A72"/>
    <w:rsid w:val="0073726D"/>
    <w:rsid w:val="007831F8"/>
    <w:rsid w:val="00795A58"/>
    <w:rsid w:val="007B7DB9"/>
    <w:rsid w:val="008247BF"/>
    <w:rsid w:val="00837CA2"/>
    <w:rsid w:val="008B56D8"/>
    <w:rsid w:val="008C6315"/>
    <w:rsid w:val="008D7488"/>
    <w:rsid w:val="008F476B"/>
    <w:rsid w:val="008F5BD9"/>
    <w:rsid w:val="00956A5C"/>
    <w:rsid w:val="00990A31"/>
    <w:rsid w:val="009F5825"/>
    <w:rsid w:val="009F699F"/>
    <w:rsid w:val="00A42734"/>
    <w:rsid w:val="00AA7D1D"/>
    <w:rsid w:val="00AB30FA"/>
    <w:rsid w:val="00B13322"/>
    <w:rsid w:val="00B326A3"/>
    <w:rsid w:val="00B563F7"/>
    <w:rsid w:val="00B7084D"/>
    <w:rsid w:val="00BD4B8A"/>
    <w:rsid w:val="00C20382"/>
    <w:rsid w:val="00C76137"/>
    <w:rsid w:val="00CC3D13"/>
    <w:rsid w:val="00D053F0"/>
    <w:rsid w:val="00D34AB4"/>
    <w:rsid w:val="00DA4A12"/>
    <w:rsid w:val="00DC03D9"/>
    <w:rsid w:val="00DE5D3B"/>
    <w:rsid w:val="00DF4C49"/>
    <w:rsid w:val="00DF7FC0"/>
    <w:rsid w:val="00E13504"/>
    <w:rsid w:val="00E36693"/>
    <w:rsid w:val="00E42658"/>
    <w:rsid w:val="00E92636"/>
    <w:rsid w:val="00EA3CD5"/>
    <w:rsid w:val="00EB611F"/>
    <w:rsid w:val="00EC7C50"/>
    <w:rsid w:val="00ED724E"/>
    <w:rsid w:val="00EE50C1"/>
    <w:rsid w:val="00F01179"/>
    <w:rsid w:val="00F20698"/>
    <w:rsid w:val="00F22817"/>
    <w:rsid w:val="00F608B7"/>
    <w:rsid w:val="00F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D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-de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Links>
    <vt:vector size="18" baseType="variant"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http://multitran.ru/c/m.exe?t=3891942_2_1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http://multitran.ru/c/m.exe?t=4033163_2_1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http://h2online.it/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2012-06-28T23:15:00Z</dcterms:created>
  <dcterms:modified xsi:type="dcterms:W3CDTF">2012-06-28T23:38:00Z</dcterms:modified>
</cp:coreProperties>
</file>